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82CBF" w14:textId="0DA78B6A" w:rsidR="00AB3B2B" w:rsidRPr="004147EA" w:rsidRDefault="00AB3B2B" w:rsidP="00D175A3">
      <w:pPr>
        <w:widowControl w:val="0"/>
        <w:contextualSpacing/>
        <w:jc w:val="center"/>
        <w:rPr>
          <w:rFonts w:ascii="Myriad Pro" w:hAnsi="Myriad Pro"/>
        </w:rPr>
      </w:pPr>
      <w:bookmarkStart w:id="0" w:name="_GoBack"/>
      <w:bookmarkEnd w:id="0"/>
      <w:r w:rsidRPr="004147EA">
        <w:rPr>
          <w:rFonts w:ascii="Myriad Pro" w:hAnsi="Myriad Pro"/>
          <w:noProof/>
        </w:rPr>
        <w:drawing>
          <wp:inline distT="0" distB="0" distL="0" distR="0" wp14:anchorId="2A050435" wp14:editId="40523880">
            <wp:extent cx="1562986" cy="62770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C_horiz_3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7161" cy="633393"/>
                    </a:xfrm>
                    <a:prstGeom prst="rect">
                      <a:avLst/>
                    </a:prstGeom>
                  </pic:spPr>
                </pic:pic>
              </a:graphicData>
            </a:graphic>
          </wp:inline>
        </w:drawing>
      </w:r>
    </w:p>
    <w:p w14:paraId="6F9C2757" w14:textId="77777777" w:rsidR="004147EA" w:rsidRPr="004147EA" w:rsidRDefault="004147EA" w:rsidP="00D175A3">
      <w:pPr>
        <w:widowControl w:val="0"/>
        <w:contextualSpacing/>
        <w:jc w:val="center"/>
        <w:rPr>
          <w:rFonts w:ascii="Myriad Pro" w:hAnsi="Myriad Pro"/>
        </w:rPr>
      </w:pPr>
    </w:p>
    <w:p w14:paraId="36296C76" w14:textId="3F28EDCF" w:rsidR="00AB3B2B" w:rsidRPr="004147EA" w:rsidRDefault="004147EA" w:rsidP="00D175A3">
      <w:pPr>
        <w:pStyle w:val="Heading1"/>
        <w:keepNext w:val="0"/>
        <w:keepLines w:val="0"/>
        <w:widowControl w:val="0"/>
        <w:spacing w:before="0"/>
        <w:contextualSpacing/>
        <w:jc w:val="center"/>
        <w:rPr>
          <w:rFonts w:ascii="Myriad Pro" w:hAnsi="Myriad Pro"/>
          <w:color w:val="auto"/>
        </w:rPr>
      </w:pPr>
      <w:r w:rsidRPr="004147EA">
        <w:rPr>
          <w:rFonts w:ascii="Myriad Pro" w:hAnsi="Myriad Pro"/>
          <w:color w:val="auto"/>
        </w:rPr>
        <w:t>[Course name, number, and section]</w:t>
      </w:r>
      <w:r w:rsidR="00487A3B" w:rsidRPr="004147EA">
        <w:rPr>
          <w:rFonts w:ascii="Myriad Pro" w:hAnsi="Myriad Pro"/>
          <w:color w:val="auto"/>
        </w:rPr>
        <w:br/>
      </w:r>
      <w:r w:rsidRPr="004147EA">
        <w:rPr>
          <w:rFonts w:ascii="Myriad Pro" w:hAnsi="Myriad Pro"/>
          <w:color w:val="auto"/>
        </w:rPr>
        <w:t>[Term, year, “online” or “blended”]</w:t>
      </w:r>
    </w:p>
    <w:p w14:paraId="5A703C97" w14:textId="6B30CE70" w:rsidR="00AB3B2B" w:rsidRPr="004147EA" w:rsidRDefault="004147EA" w:rsidP="00D175A3">
      <w:pPr>
        <w:widowControl w:val="0"/>
        <w:contextualSpacing/>
        <w:jc w:val="center"/>
        <w:rPr>
          <w:rFonts w:ascii="Myriad Pro" w:hAnsi="Myriad Pro"/>
          <w:sz w:val="24"/>
          <w:szCs w:val="24"/>
        </w:rPr>
      </w:pPr>
      <w:r w:rsidRPr="004147EA">
        <w:rPr>
          <w:rFonts w:ascii="Myriad Pro" w:hAnsi="Myriad Pro"/>
          <w:sz w:val="24"/>
          <w:szCs w:val="24"/>
        </w:rPr>
        <w:t>[Information for any synchronous meetings]</w:t>
      </w:r>
    </w:p>
    <w:p w14:paraId="1B0BADA6" w14:textId="77777777" w:rsidR="004147EA" w:rsidRPr="004147EA" w:rsidRDefault="004147EA" w:rsidP="00D175A3">
      <w:pPr>
        <w:pStyle w:val="Heading2"/>
        <w:keepNext w:val="0"/>
        <w:keepLines w:val="0"/>
        <w:widowControl w:val="0"/>
        <w:spacing w:before="0"/>
        <w:contextualSpacing/>
        <w:rPr>
          <w:rFonts w:ascii="Myriad Pro" w:hAnsi="Myriad Pro"/>
          <w:color w:val="auto"/>
        </w:rPr>
      </w:pPr>
    </w:p>
    <w:p w14:paraId="63562BDF" w14:textId="2037E2FC" w:rsidR="00AF6591" w:rsidRPr="004147EA" w:rsidRDefault="00AF6591" w:rsidP="0001249E">
      <w:pPr>
        <w:pStyle w:val="Heading2"/>
        <w:keepNext w:val="0"/>
        <w:keepLines w:val="0"/>
        <w:widowControl w:val="0"/>
        <w:pBdr>
          <w:bottom w:val="single" w:sz="12" w:space="1" w:color="auto"/>
        </w:pBdr>
        <w:spacing w:before="0"/>
        <w:contextualSpacing/>
        <w:rPr>
          <w:rFonts w:ascii="Myriad Pro" w:hAnsi="Myriad Pro"/>
          <w:color w:val="auto"/>
        </w:rPr>
      </w:pPr>
      <w:r w:rsidRPr="004147EA">
        <w:rPr>
          <w:rFonts w:ascii="Myriad Pro" w:hAnsi="Myriad Pro"/>
          <w:color w:val="auto"/>
        </w:rPr>
        <w:t>Instructor</w:t>
      </w:r>
      <w:r w:rsidR="00D3537E" w:rsidRPr="004147EA">
        <w:rPr>
          <w:rFonts w:ascii="Myriad Pro" w:hAnsi="Myriad Pro"/>
          <w:color w:val="auto"/>
        </w:rPr>
        <w:t xml:space="preserve"> Information</w:t>
      </w:r>
      <w:r w:rsidRPr="004147EA">
        <w:rPr>
          <w:rFonts w:ascii="Myriad Pro" w:hAnsi="Myriad Pro"/>
          <w:color w:val="auto"/>
        </w:rPr>
        <w:t xml:space="preserve"> </w:t>
      </w:r>
    </w:p>
    <w:p w14:paraId="0A86735A" w14:textId="77777777" w:rsidR="00AF6591" w:rsidRPr="004147EA" w:rsidRDefault="00AF6591" w:rsidP="00D175A3">
      <w:pPr>
        <w:widowControl w:val="0"/>
        <w:contextualSpacing/>
        <w:rPr>
          <w:rFonts w:ascii="Myriad Pro" w:hAnsi="Myriad Pro"/>
        </w:rPr>
      </w:pPr>
    </w:p>
    <w:p w14:paraId="02FBEB69" w14:textId="00C904BB" w:rsidR="002C7E48" w:rsidRPr="002C7E48" w:rsidRDefault="002C7E48" w:rsidP="002C7E48">
      <w:pPr>
        <w:pStyle w:val="Heading3"/>
        <w:rPr>
          <w:rStyle w:val="Heading3Char"/>
          <w:b/>
          <w:color w:val="auto"/>
        </w:rPr>
      </w:pPr>
      <w:r w:rsidRPr="002C7E48">
        <w:rPr>
          <w:rStyle w:val="Heading3Char"/>
          <w:rFonts w:ascii="Myriad Pro" w:hAnsi="Myriad Pro"/>
          <w:b/>
          <w:color w:val="auto"/>
        </w:rPr>
        <w:t>Instructor</w:t>
      </w:r>
      <w:r w:rsidRPr="002C7E48">
        <w:rPr>
          <w:rStyle w:val="Heading3Char"/>
          <w:b/>
          <w:color w:val="auto"/>
        </w:rPr>
        <w:t xml:space="preserve">: </w:t>
      </w:r>
    </w:p>
    <w:p w14:paraId="57A7AB24" w14:textId="33040514" w:rsidR="002C7E48" w:rsidRPr="002C7E48" w:rsidRDefault="002C7E48" w:rsidP="002C7E48">
      <w:pPr>
        <w:pStyle w:val="Heading3"/>
        <w:rPr>
          <w:rStyle w:val="Heading3Char"/>
          <w:rFonts w:ascii="Myriad Pro" w:hAnsi="Myriad Pro"/>
          <w:b/>
          <w:color w:val="auto"/>
        </w:rPr>
      </w:pPr>
      <w:r w:rsidRPr="002C7E48">
        <w:rPr>
          <w:rStyle w:val="Heading3Char"/>
          <w:rFonts w:ascii="Myriad Pro" w:hAnsi="Myriad Pro"/>
          <w:b/>
          <w:color w:val="auto"/>
        </w:rPr>
        <w:t>Campus Office:</w:t>
      </w:r>
    </w:p>
    <w:p w14:paraId="3C43AE60" w14:textId="24AF4F7C" w:rsidR="002C7E48" w:rsidRPr="002C7E48" w:rsidRDefault="002C7E48" w:rsidP="002C7E48">
      <w:pPr>
        <w:pStyle w:val="Heading3"/>
        <w:rPr>
          <w:rFonts w:ascii="Myriad Pro" w:hAnsi="Myriad Pro"/>
          <w:b/>
          <w:color w:val="auto"/>
        </w:rPr>
      </w:pPr>
      <w:r w:rsidRPr="002C7E48">
        <w:rPr>
          <w:rFonts w:ascii="Myriad Pro" w:hAnsi="Myriad Pro"/>
          <w:b/>
          <w:color w:val="auto"/>
        </w:rPr>
        <w:t xml:space="preserve">Email: </w:t>
      </w:r>
    </w:p>
    <w:p w14:paraId="74890FC0" w14:textId="4238DC3F" w:rsidR="002C7E48" w:rsidRPr="002C7E48" w:rsidRDefault="002C7E48" w:rsidP="002C7E48">
      <w:pPr>
        <w:pStyle w:val="Heading3"/>
        <w:rPr>
          <w:rFonts w:ascii="Myriad Pro" w:hAnsi="Myriad Pro"/>
          <w:b/>
          <w:color w:val="auto"/>
        </w:rPr>
      </w:pPr>
      <w:r w:rsidRPr="002C7E48">
        <w:rPr>
          <w:rFonts w:ascii="Myriad Pro" w:hAnsi="Myriad Pro"/>
          <w:b/>
          <w:color w:val="auto"/>
        </w:rPr>
        <w:t>Phone:</w:t>
      </w:r>
      <w:r w:rsidR="00F2764A">
        <w:rPr>
          <w:rFonts w:ascii="Myriad Pro" w:hAnsi="Myriad Pro"/>
          <w:b/>
          <w:color w:val="auto"/>
        </w:rPr>
        <w:t xml:space="preserve"> </w:t>
      </w:r>
    </w:p>
    <w:p w14:paraId="67613D38" w14:textId="77777777" w:rsidR="002C7E48" w:rsidRPr="00F2764A" w:rsidRDefault="002C7E48" w:rsidP="002C7E48">
      <w:pPr>
        <w:pStyle w:val="Heading3"/>
        <w:rPr>
          <w:rFonts w:ascii="Myriad Pro" w:hAnsi="Myriad Pro"/>
          <w:b/>
          <w:color w:val="auto"/>
        </w:rPr>
      </w:pPr>
      <w:r w:rsidRPr="002C7E48">
        <w:rPr>
          <w:rFonts w:ascii="Myriad Pro" w:hAnsi="Myriad Pro"/>
          <w:b/>
          <w:color w:val="auto"/>
        </w:rPr>
        <w:t xml:space="preserve">Office Hours: </w:t>
      </w:r>
      <w:r w:rsidRPr="0001249E">
        <w:rPr>
          <w:rFonts w:ascii="Myriad Pro" w:hAnsi="Myriad Pro"/>
          <w:color w:val="auto"/>
        </w:rPr>
        <w:t>[times and dates for virtual office hours]</w:t>
      </w:r>
    </w:p>
    <w:p w14:paraId="77E897A4" w14:textId="250D6E58" w:rsidR="002C7E48" w:rsidRPr="002C7E48" w:rsidRDefault="002C7E48" w:rsidP="002C7E48">
      <w:pPr>
        <w:pStyle w:val="Heading3"/>
        <w:rPr>
          <w:rFonts w:ascii="Myriad Pro" w:hAnsi="Myriad Pro"/>
          <w:b/>
          <w:color w:val="auto"/>
        </w:rPr>
      </w:pPr>
      <w:r w:rsidRPr="002C7E48">
        <w:rPr>
          <w:rFonts w:ascii="Myriad Pro" w:hAnsi="Myriad Pro"/>
          <w:b/>
          <w:color w:val="auto"/>
        </w:rPr>
        <w:t xml:space="preserve">Responsiveness: </w:t>
      </w:r>
      <w:r w:rsidRPr="00F2764A">
        <w:rPr>
          <w:rFonts w:ascii="Myriad Pro" w:hAnsi="Myriad Pro"/>
          <w:color w:val="auto"/>
        </w:rPr>
        <w:t>[Describe what students can expect from the instructor in terms of replies to messages.]</w:t>
      </w:r>
    </w:p>
    <w:p w14:paraId="2F18FD8C" w14:textId="77777777" w:rsidR="00857581" w:rsidRPr="004147EA" w:rsidRDefault="00857581" w:rsidP="00D175A3">
      <w:pPr>
        <w:pStyle w:val="Heading2"/>
        <w:keepNext w:val="0"/>
        <w:keepLines w:val="0"/>
        <w:widowControl w:val="0"/>
        <w:spacing w:before="0"/>
        <w:contextualSpacing/>
        <w:rPr>
          <w:rFonts w:ascii="Myriad Pro" w:hAnsi="Myriad Pro"/>
          <w:color w:val="auto"/>
        </w:rPr>
      </w:pPr>
    </w:p>
    <w:p w14:paraId="14C8FC80" w14:textId="7DB1F535" w:rsidR="00AF6591" w:rsidRPr="004147EA" w:rsidRDefault="002F5845" w:rsidP="0001249E">
      <w:pPr>
        <w:pStyle w:val="Heading2"/>
        <w:keepNext w:val="0"/>
        <w:keepLines w:val="0"/>
        <w:widowControl w:val="0"/>
        <w:pBdr>
          <w:bottom w:val="single" w:sz="12" w:space="1" w:color="auto"/>
        </w:pBdr>
        <w:spacing w:before="0"/>
        <w:contextualSpacing/>
        <w:rPr>
          <w:rFonts w:ascii="Myriad Pro" w:hAnsi="Myriad Pro"/>
          <w:color w:val="auto"/>
        </w:rPr>
      </w:pPr>
      <w:r w:rsidRPr="004147EA">
        <w:rPr>
          <w:rFonts w:ascii="Myriad Pro" w:hAnsi="Myriad Pro"/>
          <w:color w:val="auto"/>
        </w:rPr>
        <w:t xml:space="preserve">Essential </w:t>
      </w:r>
      <w:r w:rsidR="004C2237" w:rsidRPr="004147EA">
        <w:rPr>
          <w:rFonts w:ascii="Myriad Pro" w:hAnsi="Myriad Pro"/>
          <w:color w:val="auto"/>
        </w:rPr>
        <w:t xml:space="preserve">Course </w:t>
      </w:r>
      <w:r w:rsidR="00AB3B2B" w:rsidRPr="004147EA">
        <w:rPr>
          <w:rFonts w:ascii="Myriad Pro" w:hAnsi="Myriad Pro"/>
          <w:color w:val="auto"/>
        </w:rPr>
        <w:t>Information</w:t>
      </w:r>
    </w:p>
    <w:p w14:paraId="6CD555A6" w14:textId="77777777" w:rsidR="00AF6591" w:rsidRPr="004147EA" w:rsidRDefault="00AF6591" w:rsidP="00D175A3">
      <w:pPr>
        <w:widowControl w:val="0"/>
        <w:contextualSpacing/>
        <w:rPr>
          <w:rFonts w:ascii="Myriad Pro" w:hAnsi="Myriad Pro"/>
        </w:rPr>
      </w:pPr>
    </w:p>
    <w:p w14:paraId="0A2D4AF0" w14:textId="3F18694B" w:rsidR="00DF3B02" w:rsidRPr="004147EA" w:rsidRDefault="004147EA" w:rsidP="00D175A3">
      <w:pPr>
        <w:pStyle w:val="Heading3"/>
        <w:keepNext w:val="0"/>
        <w:keepLines w:val="0"/>
        <w:widowControl w:val="0"/>
        <w:spacing w:before="0"/>
        <w:rPr>
          <w:rFonts w:ascii="Myriad Pro" w:hAnsi="Myriad Pro"/>
          <w:color w:val="auto"/>
        </w:rPr>
      </w:pPr>
      <w:r>
        <w:rPr>
          <w:rFonts w:ascii="Myriad Pro" w:hAnsi="Myriad Pro"/>
          <w:color w:val="auto"/>
        </w:rPr>
        <w:t xml:space="preserve">Course </w:t>
      </w:r>
      <w:r w:rsidR="00D3537E" w:rsidRPr="004147EA">
        <w:rPr>
          <w:rFonts w:ascii="Myriad Pro" w:hAnsi="Myriad Pro"/>
          <w:color w:val="auto"/>
        </w:rPr>
        <w:t>Description</w:t>
      </w:r>
    </w:p>
    <w:p w14:paraId="174D57DD" w14:textId="77777777" w:rsidR="00DF3B02" w:rsidRPr="004147EA" w:rsidRDefault="00DF3B02" w:rsidP="00D175A3">
      <w:pPr>
        <w:widowControl w:val="0"/>
        <w:contextualSpacing/>
        <w:rPr>
          <w:rFonts w:ascii="Myriad Pro" w:hAnsi="Myriad Pro"/>
        </w:rPr>
      </w:pPr>
    </w:p>
    <w:p w14:paraId="47EEE527" w14:textId="13C3097F" w:rsidR="00487A3B" w:rsidRPr="004147EA" w:rsidRDefault="004147EA" w:rsidP="00D175A3">
      <w:pPr>
        <w:widowControl w:val="0"/>
        <w:contextualSpacing/>
        <w:rPr>
          <w:rFonts w:ascii="Myriad Pro" w:hAnsi="Myriad Pro"/>
          <w:b/>
          <w:i/>
        </w:rPr>
      </w:pPr>
      <w:r>
        <w:rPr>
          <w:rFonts w:ascii="Myriad Pro" w:hAnsi="Myriad Pro"/>
        </w:rPr>
        <w:t>[Insert course description here. Include major course topics and goals, as well as any prerequisites for the course.]</w:t>
      </w:r>
    </w:p>
    <w:p w14:paraId="52F7AC1D" w14:textId="77777777" w:rsidR="00487A3B" w:rsidRPr="004147EA" w:rsidRDefault="00487A3B" w:rsidP="00D175A3">
      <w:pPr>
        <w:widowControl w:val="0"/>
        <w:contextualSpacing/>
        <w:rPr>
          <w:rFonts w:ascii="Myriad Pro" w:hAnsi="Myriad Pro"/>
        </w:rPr>
      </w:pPr>
    </w:p>
    <w:p w14:paraId="3447298C" w14:textId="7D882E22" w:rsidR="00AF6591" w:rsidRPr="004147EA" w:rsidRDefault="00D175A3" w:rsidP="00D175A3">
      <w:pPr>
        <w:pStyle w:val="Heading3"/>
        <w:keepNext w:val="0"/>
        <w:keepLines w:val="0"/>
        <w:widowControl w:val="0"/>
        <w:spacing w:before="0"/>
        <w:rPr>
          <w:rFonts w:ascii="Myriad Pro" w:hAnsi="Myriad Pro"/>
          <w:color w:val="auto"/>
        </w:rPr>
      </w:pPr>
      <w:r w:rsidRPr="004147EA">
        <w:rPr>
          <w:rFonts w:ascii="Myriad Pro" w:hAnsi="Myriad Pro"/>
          <w:color w:val="auto"/>
        </w:rPr>
        <w:t>L</w:t>
      </w:r>
      <w:r w:rsidR="00AF6591" w:rsidRPr="004147EA">
        <w:rPr>
          <w:rFonts w:ascii="Myriad Pro" w:hAnsi="Myriad Pro"/>
          <w:color w:val="auto"/>
        </w:rPr>
        <w:t xml:space="preserve">earning </w:t>
      </w:r>
      <w:r w:rsidR="00926D58" w:rsidRPr="004147EA">
        <w:rPr>
          <w:rFonts w:ascii="Myriad Pro" w:hAnsi="Myriad Pro"/>
          <w:color w:val="auto"/>
        </w:rPr>
        <w:t>Outcomes</w:t>
      </w:r>
    </w:p>
    <w:p w14:paraId="3964294F" w14:textId="47B080CA" w:rsidR="00857581" w:rsidRPr="004147EA" w:rsidRDefault="00857581" w:rsidP="00D175A3">
      <w:pPr>
        <w:widowControl w:val="0"/>
        <w:rPr>
          <w:rFonts w:ascii="Myriad Pro" w:hAnsi="Myriad Pro"/>
        </w:rPr>
      </w:pPr>
    </w:p>
    <w:p w14:paraId="5BA239D4" w14:textId="3956A7D4" w:rsidR="005768DF" w:rsidRPr="004147EA" w:rsidRDefault="004147EA" w:rsidP="004147EA">
      <w:pPr>
        <w:widowControl w:val="0"/>
        <w:rPr>
          <w:rFonts w:ascii="Myriad Pro" w:hAnsi="Myriad Pro"/>
        </w:rPr>
      </w:pPr>
      <w:r w:rsidRPr="004147EA">
        <w:rPr>
          <w:rFonts w:ascii="Myriad Pro" w:hAnsi="Myriad Pro"/>
        </w:rPr>
        <w:t>[Insert course learning outcomes]</w:t>
      </w:r>
    </w:p>
    <w:p w14:paraId="1D1668F5" w14:textId="77777777" w:rsidR="00857581" w:rsidRPr="004147EA" w:rsidRDefault="00857581" w:rsidP="00D175A3">
      <w:pPr>
        <w:pStyle w:val="ListParagraph"/>
        <w:widowControl w:val="0"/>
        <w:rPr>
          <w:rFonts w:ascii="Myriad Pro" w:hAnsi="Myriad Pro"/>
        </w:rPr>
      </w:pPr>
    </w:p>
    <w:p w14:paraId="241BF589" w14:textId="5C7FAF79" w:rsidR="00D3537E" w:rsidRPr="004147EA" w:rsidRDefault="002F5845" w:rsidP="00D175A3">
      <w:pPr>
        <w:pStyle w:val="Heading3"/>
        <w:keepNext w:val="0"/>
        <w:keepLines w:val="0"/>
        <w:widowControl w:val="0"/>
        <w:spacing w:before="0"/>
        <w:rPr>
          <w:rFonts w:ascii="Myriad Pro" w:hAnsi="Myriad Pro"/>
          <w:color w:val="auto"/>
        </w:rPr>
      </w:pPr>
      <w:r w:rsidRPr="004147EA">
        <w:rPr>
          <w:rFonts w:ascii="Myriad Pro" w:hAnsi="Myriad Pro"/>
          <w:color w:val="auto"/>
        </w:rPr>
        <w:t>Required Textbooks and Software</w:t>
      </w:r>
    </w:p>
    <w:p w14:paraId="297B8E20" w14:textId="0DAFD813" w:rsidR="00857581" w:rsidRDefault="00857581" w:rsidP="00D175A3">
      <w:pPr>
        <w:widowControl w:val="0"/>
        <w:rPr>
          <w:rFonts w:ascii="Myriad Pro" w:hAnsi="Myriad Pro"/>
        </w:rPr>
      </w:pPr>
    </w:p>
    <w:p w14:paraId="2E010188" w14:textId="42E64136" w:rsidR="004147EA" w:rsidRPr="004147EA" w:rsidRDefault="004147EA" w:rsidP="00D175A3">
      <w:pPr>
        <w:widowControl w:val="0"/>
        <w:rPr>
          <w:rFonts w:ascii="Myriad Pro" w:hAnsi="Myriad Pro"/>
        </w:rPr>
      </w:pPr>
      <w:r>
        <w:rPr>
          <w:rFonts w:ascii="Myriad Pro" w:hAnsi="Myriad Pro"/>
        </w:rPr>
        <w:t>[Insert all required and recommended texts and programs students will need for the course</w:t>
      </w:r>
    </w:p>
    <w:p w14:paraId="327601D6" w14:textId="77777777" w:rsidR="00CC4385" w:rsidRPr="004147EA" w:rsidRDefault="00CC4385" w:rsidP="00D175A3">
      <w:pPr>
        <w:pStyle w:val="Heading2"/>
        <w:keepNext w:val="0"/>
        <w:keepLines w:val="0"/>
        <w:widowControl w:val="0"/>
        <w:spacing w:before="0"/>
        <w:contextualSpacing/>
        <w:rPr>
          <w:rFonts w:ascii="Myriad Pro" w:hAnsi="Myriad Pro"/>
          <w:color w:val="auto"/>
        </w:rPr>
      </w:pPr>
    </w:p>
    <w:p w14:paraId="12E3E1A7" w14:textId="6C8FBE2D" w:rsidR="002F5845" w:rsidRPr="004147EA" w:rsidRDefault="002761B4" w:rsidP="0001249E">
      <w:pPr>
        <w:pStyle w:val="Heading2"/>
        <w:keepNext w:val="0"/>
        <w:keepLines w:val="0"/>
        <w:widowControl w:val="0"/>
        <w:pBdr>
          <w:bottom w:val="single" w:sz="12" w:space="1" w:color="auto"/>
        </w:pBdr>
        <w:spacing w:before="0"/>
        <w:contextualSpacing/>
        <w:rPr>
          <w:rFonts w:ascii="Myriad Pro" w:hAnsi="Myriad Pro"/>
          <w:color w:val="auto"/>
        </w:rPr>
      </w:pPr>
      <w:r w:rsidRPr="004147EA">
        <w:rPr>
          <w:rFonts w:ascii="Myriad Pro" w:hAnsi="Myriad Pro"/>
          <w:color w:val="auto"/>
        </w:rPr>
        <w:t>Assignments and Grading</w:t>
      </w:r>
    </w:p>
    <w:p w14:paraId="18D5907E" w14:textId="0A31112B" w:rsidR="00CC4385" w:rsidRPr="004147EA" w:rsidRDefault="00CC4385" w:rsidP="00D175A3">
      <w:pPr>
        <w:widowControl w:val="0"/>
        <w:contextualSpacing/>
        <w:rPr>
          <w:rFonts w:ascii="Myriad Pro" w:hAnsi="Myriad Pro"/>
          <w:b/>
        </w:rPr>
      </w:pPr>
    </w:p>
    <w:p w14:paraId="5B628BC8" w14:textId="2C48F9B7" w:rsidR="002F5845" w:rsidRPr="004147EA" w:rsidRDefault="00CC4385" w:rsidP="00D175A3">
      <w:pPr>
        <w:pStyle w:val="Heading3"/>
        <w:keepNext w:val="0"/>
        <w:keepLines w:val="0"/>
        <w:widowControl w:val="0"/>
        <w:spacing w:before="0"/>
        <w:rPr>
          <w:rFonts w:ascii="Myriad Pro" w:hAnsi="Myriad Pro"/>
          <w:color w:val="auto"/>
        </w:rPr>
      </w:pPr>
      <w:r w:rsidRPr="004147EA">
        <w:rPr>
          <w:rFonts w:ascii="Myriad Pro" w:hAnsi="Myriad Pro"/>
          <w:color w:val="auto"/>
        </w:rPr>
        <w:t xml:space="preserve">Summary of </w:t>
      </w:r>
      <w:r w:rsidR="002F5845" w:rsidRPr="004147EA">
        <w:rPr>
          <w:rFonts w:ascii="Myriad Pro" w:hAnsi="Myriad Pro"/>
          <w:color w:val="auto"/>
        </w:rPr>
        <w:t>Assignments</w:t>
      </w:r>
    </w:p>
    <w:p w14:paraId="13B3725D" w14:textId="126F3747" w:rsidR="00683E4B" w:rsidRPr="004147EA" w:rsidRDefault="00683E4B" w:rsidP="00683E4B">
      <w:pPr>
        <w:pStyle w:val="ListParagraph"/>
        <w:widowControl w:val="0"/>
        <w:rPr>
          <w:rFonts w:ascii="Myriad Pro" w:hAnsi="Myriad Pro"/>
        </w:rPr>
      </w:pPr>
    </w:p>
    <w:p w14:paraId="4FA86B98" w14:textId="219D205F" w:rsidR="00683E4B" w:rsidRDefault="004147EA" w:rsidP="00683E4B">
      <w:pPr>
        <w:widowControl w:val="0"/>
        <w:rPr>
          <w:rFonts w:ascii="Myriad Pro" w:hAnsi="Myriad Pro"/>
        </w:rPr>
      </w:pPr>
      <w:r>
        <w:rPr>
          <w:rFonts w:ascii="Myriad Pro" w:hAnsi="Myriad Pro"/>
        </w:rPr>
        <w:t xml:space="preserve">[Insert a summary of all assignments that student will complete. </w:t>
      </w:r>
      <w:r w:rsidR="00B467C4">
        <w:rPr>
          <w:rFonts w:ascii="Myriad Pro" w:hAnsi="Myriad Pro"/>
        </w:rPr>
        <w:t>Include how much all assignments or categories of assignments will be worth, as well as a score total for the course.]</w:t>
      </w:r>
    </w:p>
    <w:p w14:paraId="7D14EA50" w14:textId="77777777" w:rsidR="004147EA" w:rsidRPr="004147EA" w:rsidRDefault="004147EA" w:rsidP="00683E4B">
      <w:pPr>
        <w:widowControl w:val="0"/>
        <w:rPr>
          <w:rFonts w:ascii="Myriad Pro" w:hAnsi="Myriad Pro"/>
        </w:rPr>
      </w:pPr>
    </w:p>
    <w:p w14:paraId="1B023173" w14:textId="491B02B6" w:rsidR="00CC4385" w:rsidRPr="004147EA" w:rsidRDefault="00CC4385" w:rsidP="00D175A3">
      <w:pPr>
        <w:pStyle w:val="Heading3"/>
        <w:keepNext w:val="0"/>
        <w:keepLines w:val="0"/>
        <w:widowControl w:val="0"/>
        <w:spacing w:before="0"/>
        <w:rPr>
          <w:rFonts w:ascii="Myriad Pro" w:hAnsi="Myriad Pro"/>
          <w:color w:val="auto"/>
        </w:rPr>
      </w:pPr>
      <w:r w:rsidRPr="004147EA">
        <w:rPr>
          <w:rFonts w:ascii="Myriad Pro" w:hAnsi="Myriad Pro"/>
          <w:color w:val="auto"/>
        </w:rPr>
        <w:t>Assignment Descriptions</w:t>
      </w:r>
    </w:p>
    <w:p w14:paraId="3A573291" w14:textId="568BDA2E" w:rsidR="00CC4385" w:rsidRDefault="00CC4385" w:rsidP="00D175A3">
      <w:pPr>
        <w:widowControl w:val="0"/>
        <w:contextualSpacing/>
        <w:rPr>
          <w:rFonts w:ascii="Myriad Pro" w:hAnsi="Myriad Pro"/>
          <w:b/>
        </w:rPr>
      </w:pPr>
    </w:p>
    <w:p w14:paraId="4E3DEC47" w14:textId="4BC52CE3" w:rsidR="00B467C4" w:rsidRPr="00B467C4" w:rsidRDefault="00B467C4" w:rsidP="00D175A3">
      <w:pPr>
        <w:widowControl w:val="0"/>
        <w:contextualSpacing/>
        <w:rPr>
          <w:rFonts w:ascii="Myriad Pro" w:hAnsi="Myriad Pro"/>
        </w:rPr>
      </w:pPr>
      <w:r>
        <w:rPr>
          <w:rFonts w:ascii="Myriad Pro" w:hAnsi="Myriad Pro"/>
        </w:rPr>
        <w:t>[Insert here brief descriptions of each category of assignment – e.g., “tests,” “discussions,” “papers,” etc.]</w:t>
      </w:r>
    </w:p>
    <w:p w14:paraId="39D25ECE" w14:textId="77777777" w:rsidR="00B467C4" w:rsidRPr="004147EA" w:rsidRDefault="00B467C4" w:rsidP="00D175A3">
      <w:pPr>
        <w:widowControl w:val="0"/>
        <w:contextualSpacing/>
        <w:rPr>
          <w:rFonts w:ascii="Myriad Pro" w:hAnsi="Myriad Pro"/>
          <w:b/>
        </w:rPr>
      </w:pPr>
    </w:p>
    <w:p w14:paraId="09137EF6" w14:textId="77777777" w:rsidR="0001249E" w:rsidRDefault="0001249E" w:rsidP="00D175A3">
      <w:pPr>
        <w:pStyle w:val="Heading3"/>
        <w:keepNext w:val="0"/>
        <w:keepLines w:val="0"/>
        <w:widowControl w:val="0"/>
        <w:spacing w:before="0"/>
        <w:rPr>
          <w:rFonts w:ascii="Myriad Pro" w:hAnsi="Myriad Pro"/>
          <w:color w:val="auto"/>
        </w:rPr>
      </w:pPr>
    </w:p>
    <w:p w14:paraId="384988D3" w14:textId="63889044" w:rsidR="00CC4385" w:rsidRDefault="003027DA" w:rsidP="00D175A3">
      <w:pPr>
        <w:pStyle w:val="Heading3"/>
        <w:keepNext w:val="0"/>
        <w:keepLines w:val="0"/>
        <w:widowControl w:val="0"/>
        <w:spacing w:before="0"/>
        <w:rPr>
          <w:rFonts w:ascii="Myriad Pro" w:hAnsi="Myriad Pro"/>
          <w:color w:val="auto"/>
        </w:rPr>
      </w:pPr>
      <w:r w:rsidRPr="004147EA">
        <w:rPr>
          <w:rFonts w:ascii="Myriad Pro" w:hAnsi="Myriad Pro"/>
          <w:color w:val="auto"/>
        </w:rPr>
        <w:t xml:space="preserve">Grading </w:t>
      </w:r>
      <w:r w:rsidR="00C63C0A" w:rsidRPr="004147EA">
        <w:rPr>
          <w:rFonts w:ascii="Myriad Pro" w:hAnsi="Myriad Pro"/>
          <w:color w:val="auto"/>
        </w:rPr>
        <w:t>Scale</w:t>
      </w:r>
    </w:p>
    <w:p w14:paraId="519E482F" w14:textId="77777777" w:rsidR="00B467C4" w:rsidRPr="00B467C4" w:rsidRDefault="00B467C4" w:rsidP="00B467C4"/>
    <w:p w14:paraId="3417B668" w14:textId="53352E34" w:rsidR="003027DA" w:rsidRPr="001C5E14" w:rsidRDefault="001C5E14" w:rsidP="00B467C4">
      <w:pPr>
        <w:widowControl w:val="0"/>
        <w:rPr>
          <w:rFonts w:ascii="Myriad Pro" w:hAnsi="Myriad Pro"/>
        </w:rPr>
      </w:pPr>
      <w:r>
        <w:rPr>
          <w:rFonts w:ascii="Myriad Pro" w:hAnsi="Myriad Pro"/>
        </w:rPr>
        <w:t>[Insert here the grading scale – what amount of points or percentages equal and A, B, C, and so on.]</w:t>
      </w:r>
    </w:p>
    <w:p w14:paraId="4131BB98" w14:textId="1A47436F" w:rsidR="003027DA" w:rsidRPr="004147EA" w:rsidRDefault="003027DA" w:rsidP="00D175A3">
      <w:pPr>
        <w:widowControl w:val="0"/>
        <w:rPr>
          <w:rFonts w:ascii="Myriad Pro" w:hAnsi="Myriad Pro"/>
          <w:b/>
        </w:rPr>
      </w:pPr>
    </w:p>
    <w:p w14:paraId="5B2D232E" w14:textId="2D542649" w:rsidR="00C63C0A" w:rsidRPr="004147EA" w:rsidRDefault="00C63C0A" w:rsidP="00D175A3">
      <w:pPr>
        <w:pStyle w:val="Heading3"/>
        <w:keepNext w:val="0"/>
        <w:keepLines w:val="0"/>
        <w:widowControl w:val="0"/>
        <w:spacing w:before="0"/>
        <w:rPr>
          <w:rFonts w:ascii="Myriad Pro" w:hAnsi="Myriad Pro"/>
          <w:color w:val="auto"/>
        </w:rPr>
      </w:pPr>
      <w:r w:rsidRPr="004147EA">
        <w:rPr>
          <w:rFonts w:ascii="Myriad Pro" w:hAnsi="Myriad Pro"/>
          <w:color w:val="auto"/>
        </w:rPr>
        <w:t>Late work and make up</w:t>
      </w:r>
    </w:p>
    <w:p w14:paraId="3228E31F" w14:textId="1561FD2D" w:rsidR="00C63C0A" w:rsidRPr="004147EA" w:rsidRDefault="00C63C0A" w:rsidP="00D175A3">
      <w:pPr>
        <w:widowControl w:val="0"/>
        <w:rPr>
          <w:rFonts w:ascii="Myriad Pro" w:hAnsi="Myriad Pro"/>
          <w:b/>
        </w:rPr>
      </w:pPr>
    </w:p>
    <w:p w14:paraId="0BD7F33A" w14:textId="51D506BE" w:rsidR="00C63C0A" w:rsidRPr="004147EA" w:rsidRDefault="001C5E14" w:rsidP="00D175A3">
      <w:pPr>
        <w:widowControl w:val="0"/>
        <w:rPr>
          <w:rFonts w:ascii="Myriad Pro" w:hAnsi="Myriad Pro"/>
        </w:rPr>
      </w:pPr>
      <w:r>
        <w:rPr>
          <w:rFonts w:ascii="Myriad Pro" w:hAnsi="Myriad Pro"/>
        </w:rPr>
        <w:t>[Include a policy for acceptance of late work and/or processes for making up late work]</w:t>
      </w:r>
    </w:p>
    <w:p w14:paraId="2E918B1C" w14:textId="1F0CB16A" w:rsidR="00052F62" w:rsidRPr="004147EA" w:rsidRDefault="00052F62" w:rsidP="00D175A3">
      <w:pPr>
        <w:widowControl w:val="0"/>
        <w:rPr>
          <w:rFonts w:ascii="Myriad Pro" w:hAnsi="Myriad Pro"/>
        </w:rPr>
      </w:pPr>
    </w:p>
    <w:p w14:paraId="19FB5C3F" w14:textId="1A07DD17" w:rsidR="001C5E14" w:rsidRPr="001C5E14" w:rsidRDefault="00052F62" w:rsidP="001C5E14">
      <w:pPr>
        <w:pStyle w:val="Heading3"/>
        <w:keepNext w:val="0"/>
        <w:keepLines w:val="0"/>
        <w:widowControl w:val="0"/>
        <w:spacing w:before="0"/>
        <w:rPr>
          <w:rFonts w:ascii="Myriad Pro" w:hAnsi="Myriad Pro"/>
          <w:color w:val="auto"/>
        </w:rPr>
      </w:pPr>
      <w:r w:rsidRPr="004147EA">
        <w:rPr>
          <w:rFonts w:ascii="Myriad Pro" w:hAnsi="Myriad Pro"/>
          <w:color w:val="auto"/>
        </w:rPr>
        <w:t xml:space="preserve">Academic Integrity </w:t>
      </w:r>
    </w:p>
    <w:p w14:paraId="59E48486" w14:textId="77777777" w:rsidR="001C5E14" w:rsidRDefault="001C5E14" w:rsidP="00D175A3">
      <w:pPr>
        <w:widowControl w:val="0"/>
        <w:rPr>
          <w:rFonts w:ascii="Myriad Pro" w:hAnsi="Myriad Pro"/>
        </w:rPr>
      </w:pPr>
    </w:p>
    <w:p w14:paraId="564BA006" w14:textId="5B0E97DB" w:rsidR="00052F62" w:rsidRPr="004147EA" w:rsidRDefault="00052F62" w:rsidP="00D175A3">
      <w:pPr>
        <w:widowControl w:val="0"/>
        <w:rPr>
          <w:rFonts w:ascii="Myriad Pro" w:hAnsi="Myriad Pro"/>
        </w:rPr>
      </w:pPr>
      <w:r w:rsidRPr="004147EA">
        <w:rPr>
          <w:rFonts w:ascii="Myriad Pro" w:hAnsi="Myriad Pro"/>
        </w:rPr>
        <w:t xml:space="preserve">Loyola University Chicago takes seriously the issues of plagiarism and academic integrity. Below is an excerpt, quoted directly, of the university’s statement on integrity. </w:t>
      </w:r>
    </w:p>
    <w:p w14:paraId="484E1E95" w14:textId="77777777" w:rsidR="00997C94" w:rsidRPr="004147EA" w:rsidRDefault="00052F62" w:rsidP="00D175A3">
      <w:pPr>
        <w:widowControl w:val="0"/>
        <w:rPr>
          <w:rFonts w:ascii="Myriad Pro" w:hAnsi="Myriad Pro"/>
        </w:rPr>
      </w:pPr>
      <w:r w:rsidRPr="004147EA">
        <w:rPr>
          <w:rFonts w:ascii="Myriad Pro" w:hAnsi="Myriad Pro"/>
        </w:rPr>
        <w:t>“The faculty and administration of Loyola University Chicago wish to make it clear that the following acts are regarded as serious violations of personal honesty and the academic ideal that binds the university into a learning community:</w:t>
      </w:r>
      <w:r w:rsidRPr="004147EA">
        <w:rPr>
          <w:rFonts w:ascii="Myriad Pro" w:hAnsi="Myriad Pro"/>
        </w:rPr>
        <w:br/>
        <w:t>Submitting as one's own:</w:t>
      </w:r>
      <w:r w:rsidRPr="004147EA">
        <w:rPr>
          <w:rFonts w:ascii="Myriad Pro" w:hAnsi="Myriad Pro"/>
        </w:rPr>
        <w:br/>
        <w:t>1.</w:t>
      </w:r>
      <w:r w:rsidRPr="004147EA">
        <w:rPr>
          <w:rStyle w:val="apple-converted-space"/>
          <w:rFonts w:ascii="Myriad Pro" w:hAnsi="Myriad Pro" w:cs="Arial"/>
        </w:rPr>
        <w:t> </w:t>
      </w:r>
      <w:r w:rsidRPr="004147EA">
        <w:rPr>
          <w:rFonts w:ascii="Myriad Pro" w:hAnsi="Myriad Pro"/>
        </w:rPr>
        <w:t>Material copied from a published source: print, internet, CD-ROM, audio, video, etc.</w:t>
      </w:r>
      <w:r w:rsidRPr="004147EA">
        <w:rPr>
          <w:rStyle w:val="apple-converted-space"/>
          <w:rFonts w:ascii="Myriad Pro" w:hAnsi="Myriad Pro" w:cs="Arial"/>
        </w:rPr>
        <w:t> </w:t>
      </w:r>
      <w:r w:rsidRPr="004147EA">
        <w:rPr>
          <w:rFonts w:ascii="Myriad Pro" w:hAnsi="Myriad Pro"/>
        </w:rPr>
        <w:br/>
        <w:t>2.</w:t>
      </w:r>
      <w:r w:rsidRPr="004147EA">
        <w:rPr>
          <w:rStyle w:val="apple-converted-space"/>
          <w:rFonts w:ascii="Myriad Pro" w:hAnsi="Myriad Pro" w:cs="Arial"/>
        </w:rPr>
        <w:t> </w:t>
      </w:r>
      <w:r w:rsidRPr="004147EA">
        <w:rPr>
          <w:rFonts w:ascii="Myriad Pro" w:hAnsi="Myriad Pro"/>
        </w:rPr>
        <w:t>Another person's unpublished work or examination material.</w:t>
      </w:r>
      <w:r w:rsidRPr="004147EA">
        <w:rPr>
          <w:rStyle w:val="apple-converted-space"/>
          <w:rFonts w:ascii="Myriad Pro" w:hAnsi="Myriad Pro" w:cs="Arial"/>
        </w:rPr>
        <w:t> </w:t>
      </w:r>
      <w:r w:rsidRPr="004147EA">
        <w:rPr>
          <w:rFonts w:ascii="Myriad Pro" w:hAnsi="Myriad Pro"/>
        </w:rPr>
        <w:br/>
        <w:t>3.</w:t>
      </w:r>
      <w:r w:rsidRPr="004147EA">
        <w:rPr>
          <w:rStyle w:val="apple-converted-space"/>
          <w:rFonts w:ascii="Myriad Pro" w:hAnsi="Myriad Pro" w:cs="Arial"/>
        </w:rPr>
        <w:t> </w:t>
      </w:r>
      <w:r w:rsidRPr="004147EA">
        <w:rPr>
          <w:rFonts w:ascii="Myriad Pro" w:hAnsi="Myriad Pro"/>
        </w:rPr>
        <w:t>Allowing another or paying another to write or research a paper for one's own benefit.</w:t>
      </w:r>
      <w:r w:rsidRPr="004147EA">
        <w:rPr>
          <w:rStyle w:val="apple-converted-space"/>
          <w:rFonts w:ascii="Myriad Pro" w:hAnsi="Myriad Pro" w:cs="Arial"/>
        </w:rPr>
        <w:t> </w:t>
      </w:r>
      <w:r w:rsidRPr="004147EA">
        <w:rPr>
          <w:rFonts w:ascii="Myriad Pro" w:hAnsi="Myriad Pro"/>
        </w:rPr>
        <w:br/>
        <w:t>4.</w:t>
      </w:r>
      <w:r w:rsidRPr="004147EA">
        <w:rPr>
          <w:rStyle w:val="apple-converted-space"/>
          <w:rFonts w:ascii="Myriad Pro" w:hAnsi="Myriad Pro" w:cs="Arial"/>
        </w:rPr>
        <w:t> </w:t>
      </w:r>
      <w:r w:rsidRPr="004147EA">
        <w:rPr>
          <w:rFonts w:ascii="Myriad Pro" w:hAnsi="Myriad Pro"/>
        </w:rPr>
        <w:t>Purchasing, acquiring, and using for course credit a pre-written paper.</w:t>
      </w:r>
    </w:p>
    <w:p w14:paraId="023A0D3F" w14:textId="77777777" w:rsidR="00997C94" w:rsidRPr="004147EA" w:rsidRDefault="00997C94" w:rsidP="00D175A3">
      <w:pPr>
        <w:widowControl w:val="0"/>
        <w:rPr>
          <w:rFonts w:ascii="Myriad Pro" w:hAnsi="Myriad Pro"/>
        </w:rPr>
      </w:pPr>
    </w:p>
    <w:p w14:paraId="7F8857D4" w14:textId="7B843967" w:rsidR="0001249E" w:rsidRDefault="00052F62" w:rsidP="00D175A3">
      <w:pPr>
        <w:widowControl w:val="0"/>
        <w:rPr>
          <w:rFonts w:ascii="Myriad Pro" w:hAnsi="Myriad Pro"/>
        </w:rPr>
      </w:pPr>
      <w:r w:rsidRPr="004147EA">
        <w:rPr>
          <w:rFonts w:ascii="Myriad Pro" w:hAnsi="Myriad Pro"/>
        </w:rPr>
        <w:t xml:space="preserve">The critical issue is to give proper recognition to other sources. To do so is both an act of personal, professional courtesy and of intellectual honesty.” </w:t>
      </w:r>
    </w:p>
    <w:p w14:paraId="1A9B22F9" w14:textId="37332ED6" w:rsidR="0001249E" w:rsidRDefault="0001249E" w:rsidP="00D175A3">
      <w:pPr>
        <w:widowControl w:val="0"/>
        <w:rPr>
          <w:rFonts w:ascii="Myriad Pro" w:hAnsi="Myriad Pro"/>
        </w:rPr>
      </w:pPr>
    </w:p>
    <w:p w14:paraId="41988DE0" w14:textId="10FE48A1" w:rsidR="0001249E" w:rsidRDefault="0001249E" w:rsidP="00D175A3">
      <w:pPr>
        <w:widowControl w:val="0"/>
        <w:rPr>
          <w:rFonts w:ascii="Myriad Pro" w:hAnsi="Myriad Pro"/>
        </w:rPr>
      </w:pPr>
      <w:r>
        <w:rPr>
          <w:rFonts w:ascii="Myriad Pro" w:hAnsi="Myriad Pro"/>
        </w:rPr>
        <w:t xml:space="preserve">Read through </w:t>
      </w:r>
      <w:hyperlink r:id="rId6" w:history="1">
        <w:r w:rsidRPr="0001249E">
          <w:rPr>
            <w:rStyle w:val="Hyperlink"/>
            <w:rFonts w:ascii="Myriad Pro" w:hAnsi="Myriad Pro"/>
          </w:rPr>
          <w:t>Loyola’s full statement on Academic Integrity</w:t>
        </w:r>
      </w:hyperlink>
      <w:r>
        <w:rPr>
          <w:rFonts w:ascii="Myriad Pro" w:hAnsi="Myriad Pro"/>
        </w:rPr>
        <w:t xml:space="preserve"> here. </w:t>
      </w:r>
    </w:p>
    <w:p w14:paraId="674A02D4" w14:textId="06350269" w:rsidR="00997C94" w:rsidRPr="004147EA" w:rsidRDefault="00997C94" w:rsidP="0001249E">
      <w:pPr>
        <w:pStyle w:val="Heading2"/>
        <w:keepNext w:val="0"/>
        <w:keepLines w:val="0"/>
        <w:widowControl w:val="0"/>
        <w:pBdr>
          <w:bottom w:val="single" w:sz="12" w:space="1" w:color="auto"/>
        </w:pBdr>
        <w:spacing w:before="0"/>
        <w:rPr>
          <w:rFonts w:ascii="Myriad Pro" w:hAnsi="Myriad Pro"/>
          <w:color w:val="auto"/>
        </w:rPr>
      </w:pPr>
    </w:p>
    <w:p w14:paraId="705646C0" w14:textId="69511971" w:rsidR="00C63C0A" w:rsidRPr="004147EA" w:rsidRDefault="00C0326C" w:rsidP="0001249E">
      <w:pPr>
        <w:pStyle w:val="Heading2"/>
        <w:keepNext w:val="0"/>
        <w:keepLines w:val="0"/>
        <w:widowControl w:val="0"/>
        <w:pBdr>
          <w:bottom w:val="single" w:sz="12" w:space="1" w:color="auto"/>
        </w:pBdr>
        <w:spacing w:before="0"/>
        <w:rPr>
          <w:rFonts w:ascii="Myriad Pro" w:hAnsi="Myriad Pro"/>
          <w:color w:val="auto"/>
        </w:rPr>
      </w:pPr>
      <w:r w:rsidRPr="004147EA">
        <w:rPr>
          <w:rFonts w:ascii="Myriad Pro" w:hAnsi="Myriad Pro"/>
          <w:color w:val="auto"/>
        </w:rPr>
        <w:t>Additional Course Policies</w:t>
      </w:r>
    </w:p>
    <w:p w14:paraId="602A5736" w14:textId="77777777" w:rsidR="00C63C0A" w:rsidRPr="004147EA" w:rsidRDefault="00C63C0A" w:rsidP="00D175A3">
      <w:pPr>
        <w:widowControl w:val="0"/>
        <w:rPr>
          <w:rFonts w:ascii="Myriad Pro" w:hAnsi="Myriad Pro"/>
          <w:b/>
        </w:rPr>
      </w:pPr>
    </w:p>
    <w:p w14:paraId="539B12DA" w14:textId="6A26A0DC" w:rsidR="00C0326C" w:rsidRPr="004147EA" w:rsidRDefault="00C0326C" w:rsidP="00D175A3">
      <w:pPr>
        <w:pStyle w:val="Heading3"/>
        <w:keepNext w:val="0"/>
        <w:keepLines w:val="0"/>
        <w:widowControl w:val="0"/>
        <w:spacing w:before="0"/>
        <w:rPr>
          <w:rFonts w:ascii="Myriad Pro" w:hAnsi="Myriad Pro"/>
          <w:color w:val="auto"/>
        </w:rPr>
      </w:pPr>
      <w:r w:rsidRPr="004147EA">
        <w:rPr>
          <w:rFonts w:ascii="Myriad Pro" w:hAnsi="Myriad Pro"/>
          <w:color w:val="auto"/>
        </w:rPr>
        <w:t>Synchronous Meetings</w:t>
      </w:r>
    </w:p>
    <w:p w14:paraId="66F5F8A7" w14:textId="77777777" w:rsidR="00052F62" w:rsidRPr="004147EA" w:rsidRDefault="00052F62" w:rsidP="00D175A3">
      <w:pPr>
        <w:widowControl w:val="0"/>
        <w:rPr>
          <w:rFonts w:ascii="Myriad Pro" w:hAnsi="Myriad Pro"/>
        </w:rPr>
      </w:pPr>
    </w:p>
    <w:p w14:paraId="2345CD38" w14:textId="5FA25A5B" w:rsidR="00052F62" w:rsidRPr="004147EA" w:rsidRDefault="001C5E14" w:rsidP="00D175A3">
      <w:pPr>
        <w:widowControl w:val="0"/>
        <w:rPr>
          <w:rFonts w:ascii="Myriad Pro" w:hAnsi="Myriad Pro"/>
        </w:rPr>
      </w:pPr>
      <w:r>
        <w:rPr>
          <w:rFonts w:ascii="Myriad Pro" w:hAnsi="Myriad Pro"/>
        </w:rPr>
        <w:t>[Include information about synchronous meetings, if any. Make sure to state days and times, what tool will be used (Zoom, for example), and what the requirements are for sessions.]</w:t>
      </w:r>
    </w:p>
    <w:p w14:paraId="58562025" w14:textId="77777777" w:rsidR="004645A3" w:rsidRPr="004147EA" w:rsidRDefault="004645A3" w:rsidP="00D175A3">
      <w:pPr>
        <w:pStyle w:val="Heading3"/>
        <w:keepNext w:val="0"/>
        <w:keepLines w:val="0"/>
        <w:widowControl w:val="0"/>
        <w:spacing w:before="0"/>
        <w:rPr>
          <w:rFonts w:ascii="Myriad Pro" w:hAnsi="Myriad Pro"/>
          <w:color w:val="auto"/>
        </w:rPr>
      </w:pPr>
    </w:p>
    <w:p w14:paraId="4F48F0EF" w14:textId="09F00756" w:rsidR="00C0326C" w:rsidRPr="004147EA" w:rsidRDefault="00052F62" w:rsidP="00D175A3">
      <w:pPr>
        <w:pStyle w:val="Heading3"/>
        <w:keepNext w:val="0"/>
        <w:keepLines w:val="0"/>
        <w:widowControl w:val="0"/>
        <w:spacing w:before="0"/>
        <w:rPr>
          <w:rFonts w:ascii="Myriad Pro" w:hAnsi="Myriad Pro"/>
          <w:color w:val="auto"/>
        </w:rPr>
      </w:pPr>
      <w:r w:rsidRPr="004147EA">
        <w:rPr>
          <w:rFonts w:ascii="Myriad Pro" w:hAnsi="Myriad Pro"/>
          <w:color w:val="auto"/>
        </w:rPr>
        <w:t>Student Participation</w:t>
      </w:r>
      <w:r w:rsidR="00C0326C" w:rsidRPr="004147EA">
        <w:rPr>
          <w:rFonts w:ascii="Myriad Pro" w:hAnsi="Myriad Pro"/>
          <w:color w:val="auto"/>
        </w:rPr>
        <w:t xml:space="preserve"> </w:t>
      </w:r>
    </w:p>
    <w:p w14:paraId="659B6436" w14:textId="77777777" w:rsidR="00C0326C" w:rsidRPr="004147EA" w:rsidRDefault="00C0326C" w:rsidP="00D175A3">
      <w:pPr>
        <w:widowControl w:val="0"/>
        <w:contextualSpacing/>
        <w:rPr>
          <w:rFonts w:ascii="Myriad Pro" w:hAnsi="Myriad Pro"/>
          <w:b/>
        </w:rPr>
      </w:pPr>
    </w:p>
    <w:p w14:paraId="4C13343E" w14:textId="678A3860" w:rsidR="00052F62" w:rsidRPr="004147EA" w:rsidRDefault="001C5E14" w:rsidP="00D175A3">
      <w:pPr>
        <w:widowControl w:val="0"/>
        <w:contextualSpacing/>
        <w:rPr>
          <w:rFonts w:ascii="Myriad Pro" w:hAnsi="Myriad Pro"/>
        </w:rPr>
      </w:pPr>
      <w:r>
        <w:rPr>
          <w:rFonts w:ascii="Myriad Pro" w:hAnsi="Myriad Pro"/>
        </w:rPr>
        <w:t>[Insert a policy about student participation expectations. How often should students log in and check course materials?</w:t>
      </w:r>
      <w:r w:rsidR="00052F62" w:rsidRPr="004147EA">
        <w:rPr>
          <w:rFonts w:ascii="Myriad Pro" w:hAnsi="Myriad Pro"/>
        </w:rPr>
        <w:t xml:space="preserve"> </w:t>
      </w:r>
      <w:r>
        <w:rPr>
          <w:rFonts w:ascii="Myriad Pro" w:hAnsi="Myriad Pro"/>
        </w:rPr>
        <w:t>What is expected of participation throughout the course, in synchronous sessions, etc.?]</w:t>
      </w:r>
      <w:r w:rsidR="00052F62" w:rsidRPr="004147EA">
        <w:rPr>
          <w:rFonts w:ascii="Myriad Pro" w:hAnsi="Myriad Pro"/>
        </w:rPr>
        <w:br/>
      </w:r>
    </w:p>
    <w:p w14:paraId="52791DE2" w14:textId="4AD6E96C" w:rsidR="004645A3" w:rsidRPr="004147EA" w:rsidRDefault="004645A3" w:rsidP="00D40735">
      <w:pPr>
        <w:pStyle w:val="Heading3"/>
        <w:rPr>
          <w:rFonts w:ascii="Myriad Pro" w:hAnsi="Myriad Pro"/>
          <w:color w:val="auto"/>
        </w:rPr>
      </w:pPr>
      <w:r w:rsidRPr="004147EA">
        <w:rPr>
          <w:rFonts w:ascii="Myriad Pro" w:hAnsi="Myriad Pro"/>
          <w:color w:val="auto"/>
        </w:rPr>
        <w:t>Class Conduct</w:t>
      </w:r>
    </w:p>
    <w:p w14:paraId="0B7C4C68" w14:textId="77777777" w:rsidR="004645A3" w:rsidRPr="004147EA" w:rsidRDefault="004645A3" w:rsidP="00D175A3">
      <w:pPr>
        <w:widowControl w:val="0"/>
        <w:rPr>
          <w:rFonts w:ascii="Myriad Pro" w:hAnsi="Myriad Pro"/>
        </w:rPr>
      </w:pPr>
    </w:p>
    <w:p w14:paraId="3A8BFB70" w14:textId="77777777" w:rsidR="004645A3" w:rsidRPr="004147EA" w:rsidRDefault="004645A3" w:rsidP="00D175A3">
      <w:pPr>
        <w:widowControl w:val="0"/>
        <w:contextualSpacing/>
        <w:rPr>
          <w:rFonts w:ascii="Myriad Pro" w:hAnsi="Myriad Pro" w:cs="Arial"/>
        </w:rPr>
      </w:pPr>
      <w:r w:rsidRPr="004147EA">
        <w:rPr>
          <w:rFonts w:ascii="Myriad Pro" w:hAnsi="Myriad Pro" w:cs="Arial"/>
        </w:rPr>
        <w:t>One important aspect of a Jesuit education is learning to respect the rights and opinions of others. Please respect others by (1) allowing all classmates the right to voice their opinions without fear of ridicule, and (2) not using profanity or making objectionable (gendered, racial or ethnic) comments, especially comments directed at a classmate</w:t>
      </w:r>
    </w:p>
    <w:p w14:paraId="1CD1B799" w14:textId="77777777" w:rsidR="004645A3" w:rsidRPr="004147EA" w:rsidRDefault="004645A3" w:rsidP="00D175A3">
      <w:pPr>
        <w:widowControl w:val="0"/>
        <w:contextualSpacing/>
        <w:rPr>
          <w:rFonts w:ascii="Myriad Pro" w:hAnsi="Myriad Pro"/>
        </w:rPr>
      </w:pPr>
    </w:p>
    <w:p w14:paraId="6FE4294F" w14:textId="2322F393" w:rsidR="003D6B29" w:rsidRPr="004147EA" w:rsidRDefault="003D6B29" w:rsidP="00D175A3">
      <w:pPr>
        <w:pStyle w:val="Heading3"/>
        <w:keepNext w:val="0"/>
        <w:keepLines w:val="0"/>
        <w:widowControl w:val="0"/>
        <w:spacing w:before="0"/>
        <w:rPr>
          <w:rFonts w:ascii="Myriad Pro" w:hAnsi="Myriad Pro"/>
          <w:color w:val="auto"/>
        </w:rPr>
      </w:pPr>
      <w:r w:rsidRPr="004147EA">
        <w:rPr>
          <w:rFonts w:ascii="Myriad Pro" w:hAnsi="Myriad Pro"/>
          <w:color w:val="auto"/>
        </w:rPr>
        <w:t>Privacy Statement</w:t>
      </w:r>
    </w:p>
    <w:p w14:paraId="0EE722DA" w14:textId="77777777" w:rsidR="003D6B29" w:rsidRPr="004147EA" w:rsidRDefault="003D6B29" w:rsidP="00D175A3">
      <w:pPr>
        <w:widowControl w:val="0"/>
        <w:rPr>
          <w:rFonts w:ascii="Myriad Pro" w:hAnsi="Myriad Pro"/>
        </w:rPr>
      </w:pPr>
    </w:p>
    <w:p w14:paraId="1A953F7C" w14:textId="575EEE2D" w:rsidR="00052F62" w:rsidRPr="004147EA" w:rsidRDefault="003D6B29" w:rsidP="00D175A3">
      <w:pPr>
        <w:widowControl w:val="0"/>
        <w:contextualSpacing/>
        <w:rPr>
          <w:rFonts w:ascii="Myriad Pro" w:hAnsi="Myriad Pro"/>
        </w:rPr>
      </w:pPr>
      <w:r w:rsidRPr="004147EA">
        <w:rPr>
          <w:rFonts w:ascii="Myriad Pro" w:hAnsi="Myriad Pro"/>
        </w:rPr>
        <w:t xml:space="preserve">Assuring privacy among faculty and students engaged in online and face-to-face instructional activities helps </w:t>
      </w:r>
      <w:r w:rsidRPr="004147EA">
        <w:rPr>
          <w:rFonts w:ascii="Myriad Pro" w:hAnsi="Myriad Pro"/>
        </w:rPr>
        <w:lastRenderedPageBreak/>
        <w:t>promote open and robust conversations and mitigates concerns that comments made within the context of the class will be shared beyond the classroom. As such, recordings of instructional activities occurring in online or face-to-face classes may be used solely for internal class purposes by the faculty member and students registered for the course, and only during the period in which the course is offered. Students will be informed of such recordings by a statement in the syllabus for the course in which they will be recorded. Instructors who wish to make subsequent use of recordings that include student activity may do so </w:t>
      </w:r>
      <w:r w:rsidRPr="004147EA">
        <w:rPr>
          <w:rFonts w:ascii="Myriad Pro" w:hAnsi="Myriad Pro"/>
          <w:u w:val="single"/>
        </w:rPr>
        <w:t>only</w:t>
      </w:r>
      <w:r w:rsidRPr="004147EA">
        <w:rPr>
          <w:rFonts w:ascii="Myriad Pro" w:hAnsi="Myriad Pro"/>
        </w:rPr>
        <w:t> with informed written consent of the students involved or if all student activity is removed from the recording. Recordings including student activity that have been initiated by the instructor may be retained by the instructor only for individual use. </w:t>
      </w:r>
    </w:p>
    <w:p w14:paraId="1F1F22C8" w14:textId="77777777" w:rsidR="00052F62" w:rsidRPr="004147EA" w:rsidRDefault="00052F62" w:rsidP="00D175A3">
      <w:pPr>
        <w:widowControl w:val="0"/>
        <w:contextualSpacing/>
        <w:rPr>
          <w:rFonts w:ascii="Myriad Pro" w:hAnsi="Myriad Pro"/>
        </w:rPr>
      </w:pPr>
    </w:p>
    <w:p w14:paraId="1E74E474" w14:textId="281B4133" w:rsidR="004645A3" w:rsidRPr="004147EA" w:rsidRDefault="004645A3" w:rsidP="00D175A3">
      <w:pPr>
        <w:pStyle w:val="Heading3"/>
        <w:keepNext w:val="0"/>
        <w:keepLines w:val="0"/>
        <w:widowControl w:val="0"/>
        <w:rPr>
          <w:rFonts w:ascii="Myriad Pro" w:hAnsi="Myriad Pro"/>
          <w:color w:val="auto"/>
        </w:rPr>
      </w:pPr>
      <w:r w:rsidRPr="004147EA">
        <w:rPr>
          <w:rFonts w:ascii="Myriad Pro" w:hAnsi="Myriad Pro"/>
          <w:color w:val="auto"/>
        </w:rPr>
        <w:t xml:space="preserve">Copyright </w:t>
      </w:r>
    </w:p>
    <w:p w14:paraId="3F05FBAA" w14:textId="77777777" w:rsidR="004645A3" w:rsidRPr="004147EA" w:rsidRDefault="004645A3" w:rsidP="00D175A3">
      <w:pPr>
        <w:widowControl w:val="0"/>
        <w:rPr>
          <w:rFonts w:ascii="Myriad Pro" w:hAnsi="Myriad Pro" w:cs="Arial"/>
        </w:rPr>
      </w:pPr>
    </w:p>
    <w:p w14:paraId="37FF698F" w14:textId="4F7251F2" w:rsidR="004645A3" w:rsidRPr="004147EA" w:rsidRDefault="004645A3" w:rsidP="00D175A3">
      <w:pPr>
        <w:widowControl w:val="0"/>
        <w:rPr>
          <w:rFonts w:ascii="Myriad Pro" w:hAnsi="Myriad Pro"/>
        </w:rPr>
      </w:pPr>
      <w:r w:rsidRPr="004147EA">
        <w:rPr>
          <w:rFonts w:ascii="Myriad Pro" w:hAnsi="Myriad Pro"/>
        </w:rPr>
        <w:t>Copyright law was designed to give rights to the creators of written work, artistic work, computer programs, and other creative materials. The Copyright Act requires that people who use or make reference to the work of others must follow a set of guidelines designed to protect authors’ rights. The complexities of copyright law in no way excuse users from following these rules. The safest practice is to remember (1) to refrain from distributing works used in class (whether distributed by the professor or used for research); they are likely copyright protected and (2) that any research or creative work should be cited according to [</w:t>
      </w:r>
      <w:r w:rsidRPr="004147EA">
        <w:rPr>
          <w:rFonts w:ascii="Myriad Pro" w:hAnsi="Myriad Pro"/>
          <w:i/>
          <w:iCs/>
        </w:rPr>
        <w:t>please insert standards appropriate to your discipline, e.g., MLA guidelines</w:t>
      </w:r>
      <w:r w:rsidRPr="004147EA">
        <w:rPr>
          <w:rFonts w:ascii="Myriad Pro" w:hAnsi="Myriad Pro"/>
        </w:rPr>
        <w:t>]</w:t>
      </w:r>
      <w:r w:rsidRPr="004147EA">
        <w:rPr>
          <w:rFonts w:ascii="Myriad Pro" w:hAnsi="Myriad Pro"/>
          <w:i/>
          <w:iCs/>
        </w:rPr>
        <w:t xml:space="preserve">. </w:t>
      </w:r>
      <w:r w:rsidR="0001249E">
        <w:rPr>
          <w:rFonts w:ascii="Myriad Pro" w:hAnsi="Myriad Pro"/>
        </w:rPr>
        <w:t xml:space="preserve">Read more about </w:t>
      </w:r>
      <w:hyperlink r:id="rId7" w:history="1">
        <w:r w:rsidR="0001249E" w:rsidRPr="0001249E">
          <w:rPr>
            <w:rStyle w:val="Hyperlink"/>
            <w:rFonts w:ascii="Myriad Pro" w:hAnsi="Myriad Pro"/>
          </w:rPr>
          <w:t>LUC’s copyright resources</w:t>
        </w:r>
      </w:hyperlink>
      <w:r w:rsidR="0001249E">
        <w:rPr>
          <w:rFonts w:ascii="Myriad Pro" w:hAnsi="Myriad Pro"/>
        </w:rPr>
        <w:t xml:space="preserve"> </w:t>
      </w:r>
      <w:r w:rsidRPr="004147EA">
        <w:rPr>
          <w:rFonts w:ascii="Myriad Pro" w:hAnsi="Myriad Pro"/>
        </w:rPr>
        <w:t xml:space="preserve">online: </w:t>
      </w:r>
      <w:hyperlink r:id="rId8" w:history="1">
        <w:r w:rsidRPr="0001249E">
          <w:rPr>
            <w:rStyle w:val="Hyperlink"/>
            <w:rFonts w:ascii="Myriad Pro" w:hAnsi="Myriad Pro"/>
            <w:color w:val="2E74B5" w:themeColor="accent1" w:themeShade="BF"/>
          </w:rPr>
          <w:t>luc.edu/copyright</w:t>
        </w:r>
      </w:hyperlink>
      <w:r w:rsidRPr="004147EA">
        <w:rPr>
          <w:rFonts w:ascii="Myriad Pro" w:hAnsi="Myriad Pro"/>
        </w:rPr>
        <w:t>.</w:t>
      </w:r>
    </w:p>
    <w:p w14:paraId="2D585563" w14:textId="77777777" w:rsidR="007249E3" w:rsidRPr="004147EA" w:rsidRDefault="007249E3" w:rsidP="00D175A3">
      <w:pPr>
        <w:pStyle w:val="Heading3"/>
        <w:keepNext w:val="0"/>
        <w:keepLines w:val="0"/>
        <w:widowControl w:val="0"/>
        <w:rPr>
          <w:rFonts w:ascii="Myriad Pro" w:hAnsi="Myriad Pro"/>
          <w:color w:val="auto"/>
        </w:rPr>
      </w:pPr>
    </w:p>
    <w:p w14:paraId="1893254F" w14:textId="5406B4C6" w:rsidR="007249E3" w:rsidRPr="004147EA" w:rsidRDefault="004645A3" w:rsidP="00D175A3">
      <w:pPr>
        <w:pStyle w:val="Heading3"/>
        <w:keepNext w:val="0"/>
        <w:keepLines w:val="0"/>
        <w:widowControl w:val="0"/>
        <w:rPr>
          <w:rFonts w:ascii="Myriad Pro" w:hAnsi="Myriad Pro"/>
          <w:color w:val="auto"/>
        </w:rPr>
      </w:pPr>
      <w:r w:rsidRPr="004147EA">
        <w:rPr>
          <w:rFonts w:ascii="Myriad Pro" w:hAnsi="Myriad Pro"/>
          <w:color w:val="auto"/>
        </w:rPr>
        <w:t>In</w:t>
      </w:r>
      <w:r w:rsidR="007249E3" w:rsidRPr="004147EA">
        <w:rPr>
          <w:rFonts w:ascii="Myriad Pro" w:hAnsi="Myriad Pro"/>
          <w:color w:val="auto"/>
        </w:rPr>
        <w:t>tellectual Property</w:t>
      </w:r>
    </w:p>
    <w:p w14:paraId="2051E127" w14:textId="77777777" w:rsidR="005947CD" w:rsidRPr="004147EA" w:rsidRDefault="005947CD" w:rsidP="005947CD">
      <w:pPr>
        <w:rPr>
          <w:rFonts w:ascii="Myriad Pro" w:hAnsi="Myriad Pro"/>
        </w:rPr>
      </w:pPr>
    </w:p>
    <w:p w14:paraId="5C81606C" w14:textId="0E37C66A" w:rsidR="004645A3" w:rsidRPr="004147EA" w:rsidRDefault="004645A3" w:rsidP="00FB3B98">
      <w:pPr>
        <w:rPr>
          <w:rFonts w:ascii="Myriad Pro" w:hAnsi="Myriad Pro"/>
        </w:rPr>
      </w:pPr>
      <w:r w:rsidRPr="004147EA">
        <w:rPr>
          <w:rFonts w:ascii="Myriad Pro" w:hAnsi="Myriad Pro"/>
        </w:rPr>
        <w:t xml:space="preserve">All lectures, notes, PowerPoints and other instructional materials in this course are the intellectual property of the professor. As a result, they may not be distributed or shared in any manner, either on paper or virtually without my written permission. Lectures may not be recorded without my written consent; when consent is given, those recordings may be used for review only and may not be distributed. Recognizing that your work, too, is your intellectual property, I will not share or distribute your work in any form without your written permission. </w:t>
      </w:r>
    </w:p>
    <w:p w14:paraId="0CC381F7" w14:textId="77777777" w:rsidR="00D40735" w:rsidRPr="004147EA" w:rsidRDefault="00D40735" w:rsidP="00D40735">
      <w:pPr>
        <w:pStyle w:val="NormalWeb"/>
        <w:widowControl w:val="0"/>
        <w:spacing w:before="0" w:beforeAutospacing="0" w:after="0" w:afterAutospacing="0"/>
        <w:contextualSpacing/>
        <w:rPr>
          <w:rFonts w:ascii="Myriad Pro" w:hAnsi="Myriad Pro"/>
          <w:sz w:val="22"/>
          <w:szCs w:val="22"/>
        </w:rPr>
      </w:pPr>
    </w:p>
    <w:p w14:paraId="47BDD8DA" w14:textId="3A038BD9" w:rsidR="001C76D8" w:rsidRPr="004147EA" w:rsidRDefault="001C76D8" w:rsidP="00D40735">
      <w:pPr>
        <w:pStyle w:val="Heading3"/>
        <w:keepNext w:val="0"/>
        <w:keepLines w:val="0"/>
        <w:widowControl w:val="0"/>
        <w:spacing w:before="0"/>
        <w:rPr>
          <w:rFonts w:ascii="Myriad Pro" w:hAnsi="Myriad Pro"/>
          <w:color w:val="auto"/>
        </w:rPr>
      </w:pPr>
      <w:r w:rsidRPr="004147EA">
        <w:rPr>
          <w:rFonts w:ascii="Myriad Pro" w:hAnsi="Myriad Pro"/>
          <w:color w:val="auto"/>
        </w:rPr>
        <w:t>Statement of Intent</w:t>
      </w:r>
    </w:p>
    <w:p w14:paraId="3518E8D6" w14:textId="77777777" w:rsidR="007249E3" w:rsidRPr="004147EA" w:rsidRDefault="007249E3" w:rsidP="00D175A3">
      <w:pPr>
        <w:widowControl w:val="0"/>
        <w:rPr>
          <w:rFonts w:ascii="Myriad Pro" w:hAnsi="Myriad Pro"/>
        </w:rPr>
      </w:pPr>
    </w:p>
    <w:p w14:paraId="472B71F8" w14:textId="5C928FED" w:rsidR="006F655B" w:rsidRPr="004147EA" w:rsidRDefault="001C76D8" w:rsidP="00D175A3">
      <w:pPr>
        <w:pStyle w:val="NormalWeb"/>
        <w:widowControl w:val="0"/>
        <w:spacing w:before="0" w:beforeAutospacing="0" w:after="0" w:afterAutospacing="0"/>
        <w:ind w:right="480"/>
        <w:rPr>
          <w:rFonts w:ascii="Myriad Pro" w:hAnsi="Myriad Pro" w:cs="Arial"/>
          <w:sz w:val="22"/>
          <w:szCs w:val="22"/>
        </w:rPr>
      </w:pPr>
      <w:r w:rsidRPr="004147EA">
        <w:rPr>
          <w:rFonts w:ascii="Myriad Pro" w:hAnsi="Myriad Pro" w:cs="Arial"/>
          <w:sz w:val="22"/>
          <w:szCs w:val="22"/>
        </w:rPr>
        <w:t xml:space="preserve">By remaining in this course, students are agreeing to accept this syllabus as a contract and to abide by the guidelines outlined in the document. Students will be consulted should there be a necessary change to the syllabus. </w:t>
      </w:r>
    </w:p>
    <w:p w14:paraId="7DA86F6E" w14:textId="7D4BC3B4" w:rsidR="006F655B" w:rsidRPr="004147EA" w:rsidRDefault="006F655B" w:rsidP="00D175A3">
      <w:pPr>
        <w:pStyle w:val="NormalWeb"/>
        <w:widowControl w:val="0"/>
        <w:spacing w:before="0" w:beforeAutospacing="0" w:after="0" w:afterAutospacing="0"/>
        <w:ind w:right="480"/>
        <w:rPr>
          <w:rFonts w:ascii="Myriad Pro" w:hAnsi="Myriad Pro" w:cs="Arial"/>
          <w:sz w:val="22"/>
          <w:szCs w:val="22"/>
        </w:rPr>
      </w:pPr>
    </w:p>
    <w:p w14:paraId="1F54BC8A" w14:textId="3D6D7C98" w:rsidR="00976CCB" w:rsidRPr="004147EA" w:rsidRDefault="00976CCB" w:rsidP="00D175A3">
      <w:pPr>
        <w:pStyle w:val="Heading2"/>
        <w:keepNext w:val="0"/>
        <w:keepLines w:val="0"/>
        <w:widowControl w:val="0"/>
        <w:rPr>
          <w:rFonts w:ascii="Myriad Pro" w:hAnsi="Myriad Pro"/>
          <w:color w:val="auto"/>
        </w:rPr>
      </w:pPr>
      <w:r w:rsidRPr="004147EA">
        <w:rPr>
          <w:rFonts w:ascii="Myriad Pro" w:hAnsi="Myriad Pro"/>
          <w:color w:val="auto"/>
        </w:rPr>
        <w:t>Student Support</w:t>
      </w:r>
    </w:p>
    <w:p w14:paraId="2C519B60" w14:textId="77777777" w:rsidR="00142237" w:rsidRPr="004147EA" w:rsidRDefault="00142237" w:rsidP="00D175A3">
      <w:pPr>
        <w:widowControl w:val="0"/>
        <w:rPr>
          <w:rFonts w:ascii="Myriad Pro" w:hAnsi="Myriad Pro"/>
        </w:rPr>
      </w:pPr>
    </w:p>
    <w:p w14:paraId="3A3E4A8E" w14:textId="21366CF3" w:rsidR="00142237" w:rsidRPr="004147EA" w:rsidRDefault="00142237" w:rsidP="00D175A3">
      <w:pPr>
        <w:pStyle w:val="Heading3"/>
        <w:keepNext w:val="0"/>
        <w:keepLines w:val="0"/>
        <w:widowControl w:val="0"/>
        <w:rPr>
          <w:rFonts w:ascii="Myriad Pro" w:hAnsi="Myriad Pro"/>
          <w:color w:val="auto"/>
        </w:rPr>
      </w:pPr>
      <w:r w:rsidRPr="004147EA">
        <w:rPr>
          <w:rStyle w:val="Strong"/>
          <w:rFonts w:ascii="Myriad Pro" w:hAnsi="Myriad Pro"/>
          <w:b w:val="0"/>
          <w:bCs w:val="0"/>
          <w:color w:val="auto"/>
        </w:rPr>
        <w:t>Special Circumstances</w:t>
      </w:r>
      <w:r w:rsidRPr="004147EA">
        <w:rPr>
          <w:rFonts w:ascii="Myriad Pro" w:hAnsi="Myriad Pro"/>
          <w:color w:val="auto"/>
        </w:rPr>
        <w:t>--</w:t>
      </w:r>
      <w:r w:rsidRPr="004147EA">
        <w:rPr>
          <w:rStyle w:val="Strong"/>
          <w:rFonts w:ascii="Myriad Pro" w:hAnsi="Myriad Pro"/>
          <w:b w:val="0"/>
          <w:bCs w:val="0"/>
          <w:color w:val="auto"/>
        </w:rPr>
        <w:t>Receiving Assistance</w:t>
      </w:r>
    </w:p>
    <w:p w14:paraId="146571BC" w14:textId="387C178F" w:rsidR="00142237" w:rsidRPr="004147EA" w:rsidRDefault="00142237" w:rsidP="00D175A3">
      <w:pPr>
        <w:pStyle w:val="NormalWeb"/>
        <w:widowControl w:val="0"/>
        <w:spacing w:before="360" w:beforeAutospacing="0" w:after="360" w:afterAutospacing="0"/>
        <w:ind w:right="480"/>
        <w:rPr>
          <w:rFonts w:ascii="Myriad Pro" w:hAnsi="Myriad Pro" w:cs="Arial"/>
          <w:sz w:val="22"/>
          <w:szCs w:val="22"/>
        </w:rPr>
      </w:pPr>
      <w:r w:rsidRPr="004147EA">
        <w:rPr>
          <w:rFonts w:ascii="Myriad Pro" w:hAnsi="Myriad Pro" w:cs="Arial"/>
          <w:sz w:val="22"/>
          <w:szCs w:val="22"/>
        </w:rPr>
        <w:t xml:space="preserve">Students are urged to contact me should they have questions concerning course materials and procedures. If you have any special circumstance that may have some impact on your course work, please let me know so we can establish a plan for assignment completion. If you require assignment accommodations, please contact me early in the semester so that arrangements can be made with </w:t>
      </w:r>
      <w:hyperlink r:id="rId9" w:history="1">
        <w:r w:rsidRPr="00FE7BDA">
          <w:rPr>
            <w:rStyle w:val="Hyperlink"/>
            <w:rFonts w:ascii="Myriad Pro" w:hAnsi="Myriad Pro" w:cs="Arial"/>
            <w:sz w:val="22"/>
            <w:szCs w:val="22"/>
          </w:rPr>
          <w:t>Services for Students with Disabilities</w:t>
        </w:r>
      </w:hyperlink>
      <w:r w:rsidRPr="004147EA">
        <w:rPr>
          <w:rFonts w:ascii="Myriad Pro" w:hAnsi="Myriad Pro" w:cs="Arial"/>
          <w:sz w:val="22"/>
          <w:szCs w:val="22"/>
        </w:rPr>
        <w:t xml:space="preserve"> (SSWD) (</w:t>
      </w:r>
      <w:hyperlink r:id="rId10" w:tgtFrame="_blank" w:history="1">
        <w:r w:rsidRPr="00FE7BDA">
          <w:rPr>
            <w:rStyle w:val="Hyperlink"/>
            <w:rFonts w:ascii="Myriad Pro" w:hAnsi="Myriad Pro" w:cs="Arial"/>
            <w:color w:val="2E74B5" w:themeColor="accent1" w:themeShade="BF"/>
            <w:sz w:val="22"/>
            <w:szCs w:val="22"/>
          </w:rPr>
          <w:t>http://www.luc.edu/sswd/</w:t>
        </w:r>
      </w:hyperlink>
      <w:r w:rsidRPr="004147EA">
        <w:rPr>
          <w:rFonts w:ascii="Myriad Pro" w:hAnsi="Myriad Pro" w:cs="Arial"/>
          <w:sz w:val="22"/>
          <w:szCs w:val="22"/>
        </w:rPr>
        <w:t>).</w:t>
      </w:r>
    </w:p>
    <w:p w14:paraId="366D7DA4" w14:textId="07BBF250" w:rsidR="00976CCB" w:rsidRPr="004147EA" w:rsidRDefault="00142237" w:rsidP="00D175A3">
      <w:pPr>
        <w:pStyle w:val="Heading3"/>
        <w:keepNext w:val="0"/>
        <w:keepLines w:val="0"/>
        <w:widowControl w:val="0"/>
        <w:rPr>
          <w:rFonts w:ascii="Myriad Pro" w:hAnsi="Myriad Pro"/>
          <w:color w:val="auto"/>
        </w:rPr>
      </w:pPr>
      <w:r w:rsidRPr="004147EA">
        <w:rPr>
          <w:rFonts w:ascii="Myriad Pro" w:hAnsi="Myriad Pro"/>
          <w:color w:val="auto"/>
        </w:rPr>
        <w:t>Links to Resources</w:t>
      </w:r>
    </w:p>
    <w:p w14:paraId="0CD196B8" w14:textId="02CFCC2B" w:rsidR="00142237" w:rsidRPr="00FE7BDA" w:rsidRDefault="00A65569" w:rsidP="00D175A3">
      <w:pPr>
        <w:pStyle w:val="NormalWeb"/>
        <w:widowControl w:val="0"/>
        <w:numPr>
          <w:ilvl w:val="0"/>
          <w:numId w:val="4"/>
        </w:numPr>
        <w:rPr>
          <w:rFonts w:ascii="Myriad Pro" w:hAnsi="Myriad Pro" w:cstheme="minorHAnsi"/>
          <w:b/>
          <w:bCs/>
          <w:color w:val="2E74B5" w:themeColor="accent1" w:themeShade="BF"/>
          <w:sz w:val="22"/>
          <w:szCs w:val="22"/>
        </w:rPr>
      </w:pPr>
      <w:hyperlink r:id="rId11" w:history="1">
        <w:r w:rsidR="00142237" w:rsidRPr="00FE7BDA">
          <w:rPr>
            <w:rStyle w:val="Hyperlink"/>
            <w:rFonts w:ascii="Myriad Pro" w:hAnsi="Myriad Pro" w:cstheme="minorHAnsi"/>
            <w:bCs/>
            <w:color w:val="2E74B5" w:themeColor="accent1" w:themeShade="BF"/>
            <w:sz w:val="22"/>
            <w:szCs w:val="22"/>
          </w:rPr>
          <w:t>ITS HelpDesk</w:t>
        </w:r>
      </w:hyperlink>
    </w:p>
    <w:p w14:paraId="5F8FCE22" w14:textId="1BEF33DB" w:rsidR="00142237" w:rsidRPr="004147EA" w:rsidRDefault="00142237" w:rsidP="00D175A3">
      <w:pPr>
        <w:pStyle w:val="NormalWeb"/>
        <w:widowControl w:val="0"/>
        <w:numPr>
          <w:ilvl w:val="1"/>
          <w:numId w:val="4"/>
        </w:numPr>
        <w:rPr>
          <w:rFonts w:ascii="Myriad Pro" w:hAnsi="Myriad Pro" w:cstheme="minorHAnsi"/>
          <w:b/>
          <w:bCs/>
          <w:sz w:val="22"/>
          <w:szCs w:val="22"/>
        </w:rPr>
      </w:pPr>
      <w:r w:rsidRPr="004147EA">
        <w:rPr>
          <w:rFonts w:ascii="Myriad Pro" w:hAnsi="Myriad Pro" w:cstheme="minorHAnsi"/>
        </w:rPr>
        <w:t>E</w:t>
      </w:r>
      <w:r w:rsidR="004C3F55" w:rsidRPr="004147EA">
        <w:rPr>
          <w:rFonts w:ascii="Myriad Pro" w:hAnsi="Myriad Pro" w:cstheme="minorHAnsi"/>
        </w:rPr>
        <w:t>mail</w:t>
      </w:r>
      <w:r w:rsidRPr="004147EA">
        <w:rPr>
          <w:rFonts w:ascii="Myriad Pro" w:hAnsi="Myriad Pro" w:cstheme="minorHAnsi"/>
        </w:rPr>
        <w:t xml:space="preserve">: </w:t>
      </w:r>
      <w:hyperlink r:id="rId12" w:history="1">
        <w:r w:rsidRPr="00FE7BDA">
          <w:rPr>
            <w:rStyle w:val="Hyperlink"/>
            <w:rFonts w:ascii="Myriad Pro" w:hAnsi="Myriad Pro" w:cstheme="minorHAnsi"/>
            <w:bCs/>
            <w:color w:val="2E74B5" w:themeColor="accent1" w:themeShade="BF"/>
            <w:sz w:val="22"/>
            <w:szCs w:val="22"/>
          </w:rPr>
          <w:t>helpdesk@luc.edu</w:t>
        </w:r>
      </w:hyperlink>
    </w:p>
    <w:p w14:paraId="2AE3DE85" w14:textId="111EF750" w:rsidR="00142237" w:rsidRPr="004147EA" w:rsidRDefault="00142237" w:rsidP="00D175A3">
      <w:pPr>
        <w:pStyle w:val="NormalWeb"/>
        <w:widowControl w:val="0"/>
        <w:numPr>
          <w:ilvl w:val="1"/>
          <w:numId w:val="4"/>
        </w:numPr>
        <w:rPr>
          <w:rFonts w:ascii="Myriad Pro" w:hAnsi="Myriad Pro" w:cstheme="minorHAnsi"/>
          <w:b/>
          <w:bCs/>
          <w:sz w:val="22"/>
          <w:szCs w:val="22"/>
        </w:rPr>
      </w:pPr>
      <w:r w:rsidRPr="004147EA">
        <w:rPr>
          <w:rFonts w:ascii="Myriad Pro" w:hAnsi="Myriad Pro" w:cstheme="minorHAnsi"/>
          <w:bCs/>
          <w:sz w:val="22"/>
          <w:szCs w:val="22"/>
        </w:rPr>
        <w:t>P</w:t>
      </w:r>
      <w:r w:rsidR="004C3F55" w:rsidRPr="004147EA">
        <w:rPr>
          <w:rFonts w:ascii="Myriad Pro" w:hAnsi="Myriad Pro" w:cstheme="minorHAnsi"/>
          <w:bCs/>
          <w:sz w:val="22"/>
          <w:szCs w:val="22"/>
        </w:rPr>
        <w:t>hone</w:t>
      </w:r>
      <w:r w:rsidRPr="004147EA">
        <w:rPr>
          <w:rFonts w:ascii="Myriad Pro" w:hAnsi="Myriad Pro" w:cstheme="minorHAnsi"/>
          <w:bCs/>
          <w:sz w:val="22"/>
          <w:szCs w:val="22"/>
        </w:rPr>
        <w:t>: 773-508-4487</w:t>
      </w:r>
    </w:p>
    <w:p w14:paraId="02DC6AF0" w14:textId="734F20B5" w:rsidR="00142237" w:rsidRPr="00FE7BDA" w:rsidRDefault="00A65569" w:rsidP="00D175A3">
      <w:pPr>
        <w:pStyle w:val="NormalWeb"/>
        <w:widowControl w:val="0"/>
        <w:numPr>
          <w:ilvl w:val="0"/>
          <w:numId w:val="4"/>
        </w:numPr>
        <w:rPr>
          <w:rFonts w:ascii="Myriad Pro" w:hAnsi="Myriad Pro" w:cstheme="minorHAnsi"/>
          <w:bCs/>
          <w:color w:val="2E74B5" w:themeColor="accent1" w:themeShade="BF"/>
          <w:sz w:val="22"/>
          <w:szCs w:val="22"/>
        </w:rPr>
      </w:pPr>
      <w:hyperlink r:id="rId13" w:history="1">
        <w:r w:rsidR="00142237" w:rsidRPr="00FE7BDA">
          <w:rPr>
            <w:rStyle w:val="Hyperlink"/>
            <w:rFonts w:ascii="Myriad Pro" w:hAnsi="Myriad Pro" w:cstheme="minorHAnsi"/>
            <w:bCs/>
            <w:color w:val="2E74B5" w:themeColor="accent1" w:themeShade="BF"/>
            <w:sz w:val="22"/>
            <w:szCs w:val="22"/>
          </w:rPr>
          <w:t>Library</w:t>
        </w:r>
      </w:hyperlink>
      <w:r w:rsidR="00142237" w:rsidRPr="00FE7BDA">
        <w:rPr>
          <w:rFonts w:ascii="Myriad Pro" w:hAnsi="Myriad Pro" w:cstheme="minorHAnsi"/>
          <w:bCs/>
          <w:color w:val="2E74B5" w:themeColor="accent1" w:themeShade="BF"/>
          <w:sz w:val="22"/>
          <w:szCs w:val="22"/>
        </w:rPr>
        <w:t xml:space="preserve"> </w:t>
      </w:r>
    </w:p>
    <w:p w14:paraId="5CFF2BC3" w14:textId="77777777" w:rsidR="00142237" w:rsidRPr="004147EA" w:rsidRDefault="00142237" w:rsidP="00D175A3">
      <w:pPr>
        <w:pStyle w:val="NormalWeb"/>
        <w:widowControl w:val="0"/>
        <w:numPr>
          <w:ilvl w:val="1"/>
          <w:numId w:val="4"/>
        </w:numPr>
        <w:rPr>
          <w:rFonts w:ascii="Myriad Pro" w:hAnsi="Myriad Pro" w:cstheme="minorHAnsi"/>
          <w:bCs/>
          <w:sz w:val="22"/>
          <w:szCs w:val="22"/>
        </w:rPr>
      </w:pPr>
      <w:r w:rsidRPr="004147EA">
        <w:rPr>
          <w:rFonts w:ascii="Myriad Pro" w:hAnsi="Myriad Pro" w:cstheme="minorHAnsi"/>
          <w:bCs/>
          <w:sz w:val="22"/>
          <w:szCs w:val="22"/>
        </w:rPr>
        <w:t xml:space="preserve">Subject Specialists: </w:t>
      </w:r>
      <w:hyperlink r:id="rId14" w:history="1">
        <w:r w:rsidRPr="00FE7BDA">
          <w:rPr>
            <w:rStyle w:val="Hyperlink"/>
            <w:rFonts w:ascii="Myriad Pro" w:hAnsi="Myriad Pro" w:cstheme="minorHAnsi"/>
            <w:bCs/>
            <w:color w:val="2E74B5" w:themeColor="accent1" w:themeShade="BF"/>
            <w:sz w:val="22"/>
            <w:szCs w:val="22"/>
          </w:rPr>
          <w:t>http://libraries.luc.edu/specialists</w:t>
        </w:r>
      </w:hyperlink>
    </w:p>
    <w:p w14:paraId="443EC8FC" w14:textId="694C90BD" w:rsidR="00142237" w:rsidRPr="00FE7BDA" w:rsidRDefault="00A65569" w:rsidP="00D175A3">
      <w:pPr>
        <w:pStyle w:val="NormalWeb"/>
        <w:widowControl w:val="0"/>
        <w:numPr>
          <w:ilvl w:val="0"/>
          <w:numId w:val="4"/>
        </w:numPr>
        <w:rPr>
          <w:rFonts w:ascii="Myriad Pro" w:hAnsi="Myriad Pro" w:cstheme="minorHAnsi"/>
          <w:bCs/>
          <w:color w:val="2E74B5" w:themeColor="accent1" w:themeShade="BF"/>
          <w:sz w:val="22"/>
          <w:szCs w:val="22"/>
        </w:rPr>
      </w:pPr>
      <w:hyperlink r:id="rId15" w:history="1">
        <w:r w:rsidR="00142237" w:rsidRPr="00FE7BDA">
          <w:rPr>
            <w:rStyle w:val="Hyperlink"/>
            <w:rFonts w:ascii="Myriad Pro" w:hAnsi="Myriad Pro" w:cstheme="minorHAnsi"/>
            <w:bCs/>
            <w:color w:val="2E74B5" w:themeColor="accent1" w:themeShade="BF"/>
            <w:sz w:val="22"/>
            <w:szCs w:val="22"/>
          </w:rPr>
          <w:t>Services for Students with Disabilities</w:t>
        </w:r>
      </w:hyperlink>
    </w:p>
    <w:p w14:paraId="260AA0C9" w14:textId="3831028A" w:rsidR="00142237" w:rsidRPr="00FE7BDA" w:rsidRDefault="00A65569" w:rsidP="00D175A3">
      <w:pPr>
        <w:pStyle w:val="NormalWeb"/>
        <w:widowControl w:val="0"/>
        <w:numPr>
          <w:ilvl w:val="0"/>
          <w:numId w:val="4"/>
        </w:numPr>
        <w:rPr>
          <w:rFonts w:ascii="Myriad Pro" w:hAnsi="Myriad Pro" w:cstheme="minorHAnsi"/>
          <w:bCs/>
          <w:color w:val="2E74B5" w:themeColor="accent1" w:themeShade="BF"/>
          <w:sz w:val="22"/>
          <w:szCs w:val="22"/>
        </w:rPr>
      </w:pPr>
      <w:hyperlink r:id="rId16" w:history="1">
        <w:r w:rsidR="00142237" w:rsidRPr="00FE7BDA">
          <w:rPr>
            <w:rStyle w:val="Hyperlink"/>
            <w:rFonts w:ascii="Myriad Pro" w:hAnsi="Myriad Pro" w:cstheme="minorHAnsi"/>
            <w:bCs/>
            <w:color w:val="2E74B5" w:themeColor="accent1" w:themeShade="BF"/>
            <w:sz w:val="22"/>
            <w:szCs w:val="22"/>
          </w:rPr>
          <w:t>Writing Center</w:t>
        </w:r>
      </w:hyperlink>
    </w:p>
    <w:p w14:paraId="6FAA31C2" w14:textId="2BE0CC9B" w:rsidR="00142237" w:rsidRPr="00FE7BDA" w:rsidRDefault="00A65569" w:rsidP="00D175A3">
      <w:pPr>
        <w:pStyle w:val="NormalWeb"/>
        <w:widowControl w:val="0"/>
        <w:numPr>
          <w:ilvl w:val="0"/>
          <w:numId w:val="4"/>
        </w:numPr>
        <w:rPr>
          <w:rFonts w:ascii="Myriad Pro" w:hAnsi="Myriad Pro" w:cstheme="minorHAnsi"/>
          <w:bCs/>
          <w:color w:val="2E74B5" w:themeColor="accent1" w:themeShade="BF"/>
          <w:sz w:val="22"/>
          <w:szCs w:val="22"/>
        </w:rPr>
      </w:pPr>
      <w:hyperlink r:id="rId17" w:history="1">
        <w:r w:rsidR="00142237" w:rsidRPr="00FE7BDA">
          <w:rPr>
            <w:rStyle w:val="Hyperlink"/>
            <w:rFonts w:ascii="Myriad Pro" w:hAnsi="Myriad Pro" w:cstheme="minorHAnsi"/>
            <w:bCs/>
            <w:color w:val="2E74B5" w:themeColor="accent1" w:themeShade="BF"/>
            <w:sz w:val="22"/>
            <w:szCs w:val="22"/>
          </w:rPr>
          <w:t>Ethics Hotline</w:t>
        </w:r>
      </w:hyperlink>
    </w:p>
    <w:p w14:paraId="168D7A18" w14:textId="613FEFF5" w:rsidR="00142237" w:rsidRPr="004147EA" w:rsidRDefault="00142237" w:rsidP="00D175A3">
      <w:pPr>
        <w:pStyle w:val="NormalWeb"/>
        <w:widowControl w:val="0"/>
        <w:numPr>
          <w:ilvl w:val="1"/>
          <w:numId w:val="4"/>
        </w:numPr>
        <w:rPr>
          <w:rFonts w:ascii="Myriad Pro" w:hAnsi="Myriad Pro" w:cstheme="minorHAnsi"/>
          <w:bCs/>
          <w:sz w:val="20"/>
          <w:szCs w:val="22"/>
        </w:rPr>
      </w:pPr>
      <w:r w:rsidRPr="004147EA">
        <w:rPr>
          <w:rFonts w:ascii="Myriad Pro" w:hAnsi="Myriad Pro" w:cstheme="minorHAnsi"/>
          <w:sz w:val="22"/>
        </w:rPr>
        <w:t>P</w:t>
      </w:r>
      <w:r w:rsidR="004C3F55" w:rsidRPr="004147EA">
        <w:rPr>
          <w:rFonts w:ascii="Myriad Pro" w:hAnsi="Myriad Pro" w:cstheme="minorHAnsi"/>
          <w:sz w:val="22"/>
        </w:rPr>
        <w:t>hone</w:t>
      </w:r>
      <w:r w:rsidRPr="004147EA">
        <w:rPr>
          <w:rFonts w:ascii="Myriad Pro" w:hAnsi="Myriad Pro" w:cstheme="minorHAnsi"/>
          <w:sz w:val="22"/>
        </w:rPr>
        <w:t>: 855.603.6988</w:t>
      </w:r>
    </w:p>
    <w:p w14:paraId="735D24B0" w14:textId="46CFCF53" w:rsidR="00142237" w:rsidRPr="00E73B18" w:rsidRDefault="00A65569" w:rsidP="00D175A3">
      <w:pPr>
        <w:pStyle w:val="NormalWeb"/>
        <w:widowControl w:val="0"/>
        <w:numPr>
          <w:ilvl w:val="0"/>
          <w:numId w:val="4"/>
        </w:numPr>
        <w:rPr>
          <w:rFonts w:ascii="Myriad Pro" w:hAnsi="Myriad Pro" w:cstheme="minorHAnsi"/>
          <w:bCs/>
          <w:color w:val="2E74B5" w:themeColor="accent1" w:themeShade="BF"/>
          <w:sz w:val="22"/>
          <w:szCs w:val="22"/>
        </w:rPr>
      </w:pPr>
      <w:hyperlink r:id="rId18" w:history="1">
        <w:r w:rsidR="00142237" w:rsidRPr="00E73B18">
          <w:rPr>
            <w:rStyle w:val="Hyperlink"/>
            <w:rFonts w:ascii="Myriad Pro" w:hAnsi="Myriad Pro" w:cstheme="minorHAnsi"/>
            <w:bCs/>
            <w:color w:val="2E74B5" w:themeColor="accent1" w:themeShade="BF"/>
            <w:sz w:val="22"/>
            <w:szCs w:val="22"/>
          </w:rPr>
          <w:t>Center for Tutoring and Academic Excellence</w:t>
        </w:r>
      </w:hyperlink>
    </w:p>
    <w:p w14:paraId="2D51749A" w14:textId="670A4D55" w:rsidR="00142237" w:rsidRPr="00FE7BDA" w:rsidRDefault="00A65569" w:rsidP="00D175A3">
      <w:pPr>
        <w:pStyle w:val="NormalWeb"/>
        <w:widowControl w:val="0"/>
        <w:numPr>
          <w:ilvl w:val="0"/>
          <w:numId w:val="4"/>
        </w:numPr>
        <w:rPr>
          <w:rFonts w:ascii="Myriad Pro" w:hAnsi="Myriad Pro" w:cstheme="minorHAnsi"/>
          <w:bCs/>
          <w:color w:val="2E74B5" w:themeColor="accent1" w:themeShade="BF"/>
          <w:sz w:val="22"/>
          <w:szCs w:val="22"/>
        </w:rPr>
      </w:pPr>
      <w:hyperlink r:id="rId19" w:history="1">
        <w:r w:rsidR="006E4E91" w:rsidRPr="00FE7BDA">
          <w:rPr>
            <w:rStyle w:val="Hyperlink"/>
            <w:rFonts w:ascii="Myriad Pro" w:hAnsi="Myriad Pro" w:cstheme="minorHAnsi"/>
            <w:bCs/>
            <w:color w:val="2E74B5" w:themeColor="accent1" w:themeShade="BF"/>
            <w:sz w:val="22"/>
            <w:szCs w:val="22"/>
          </w:rPr>
          <w:t>Loyola Bookstore</w:t>
        </w:r>
      </w:hyperlink>
    </w:p>
    <w:p w14:paraId="1145ADD8" w14:textId="7FC611AE" w:rsidR="006E4E91" w:rsidRPr="00FE7BDA" w:rsidRDefault="00A65569" w:rsidP="00D175A3">
      <w:pPr>
        <w:pStyle w:val="NormalWeb"/>
        <w:widowControl w:val="0"/>
        <w:numPr>
          <w:ilvl w:val="0"/>
          <w:numId w:val="4"/>
        </w:numPr>
        <w:rPr>
          <w:rStyle w:val="Hyperlink"/>
          <w:rFonts w:ascii="Myriad Pro" w:hAnsi="Myriad Pro" w:cstheme="minorHAnsi"/>
          <w:bCs/>
          <w:color w:val="2E74B5" w:themeColor="accent1" w:themeShade="BF"/>
          <w:sz w:val="22"/>
          <w:szCs w:val="22"/>
          <w:u w:val="none"/>
        </w:rPr>
      </w:pPr>
      <w:hyperlink r:id="rId20" w:history="1">
        <w:r w:rsidR="006E4E91" w:rsidRPr="00FE7BDA">
          <w:rPr>
            <w:rStyle w:val="Hyperlink"/>
            <w:rFonts w:ascii="Myriad Pro" w:hAnsi="Myriad Pro" w:cstheme="minorHAnsi"/>
            <w:bCs/>
            <w:color w:val="2E74B5" w:themeColor="accent1" w:themeShade="BF"/>
            <w:sz w:val="22"/>
            <w:szCs w:val="22"/>
          </w:rPr>
          <w:t>Financial Aid</w:t>
        </w:r>
      </w:hyperlink>
    </w:p>
    <w:p w14:paraId="6CA147FB" w14:textId="1170FD65" w:rsidR="00293FB7" w:rsidRPr="00293FB7" w:rsidRDefault="00293FB7" w:rsidP="00D175A3">
      <w:pPr>
        <w:pStyle w:val="NormalWeb"/>
        <w:widowControl w:val="0"/>
        <w:numPr>
          <w:ilvl w:val="0"/>
          <w:numId w:val="4"/>
        </w:numPr>
        <w:rPr>
          <w:rFonts w:ascii="Myriad Pro" w:hAnsi="Myriad Pro" w:cstheme="minorHAnsi"/>
          <w:bCs/>
          <w:sz w:val="22"/>
          <w:szCs w:val="22"/>
        </w:rPr>
      </w:pPr>
      <w:r w:rsidRPr="00293FB7">
        <w:rPr>
          <w:rStyle w:val="Hyperlink"/>
          <w:rFonts w:ascii="Myriad Pro" w:hAnsi="Myriad Pro" w:cstheme="minorHAnsi"/>
          <w:bCs/>
          <w:color w:val="auto"/>
          <w:sz w:val="22"/>
          <w:szCs w:val="22"/>
          <w:u w:val="none"/>
        </w:rPr>
        <w:t>[Insert any other resources pertinent to the class]</w:t>
      </w:r>
    </w:p>
    <w:p w14:paraId="7119358D" w14:textId="2FC43A02" w:rsidR="001C5E14" w:rsidRDefault="006E4E91" w:rsidP="00D175A3">
      <w:pPr>
        <w:pStyle w:val="Heading3"/>
        <w:keepNext w:val="0"/>
        <w:keepLines w:val="0"/>
        <w:widowControl w:val="0"/>
        <w:rPr>
          <w:rFonts w:ascii="Myriad Pro" w:hAnsi="Myriad Pro"/>
          <w:color w:val="auto"/>
        </w:rPr>
      </w:pPr>
      <w:r w:rsidRPr="004147EA">
        <w:rPr>
          <w:rFonts w:ascii="Myriad Pro" w:hAnsi="Myriad Pro"/>
          <w:color w:val="auto"/>
        </w:rPr>
        <w:t>Technology Considerations</w:t>
      </w:r>
    </w:p>
    <w:p w14:paraId="15F23A38" w14:textId="08B02182" w:rsidR="001C5E14" w:rsidRDefault="001C5E14" w:rsidP="001C5E14"/>
    <w:p w14:paraId="68021D50" w14:textId="30CEE8BC" w:rsidR="001C5E14" w:rsidRPr="001C5E14" w:rsidRDefault="001C5E14" w:rsidP="001C5E14">
      <w:r>
        <w:t>[Insert here the minimum technol</w:t>
      </w:r>
      <w:r w:rsidR="00C66A84">
        <w:t>ogy required for the course. If synchronous sessions are being held, make sure to include a webcam and microphone as needed equipment. If any other special technology is needed to complete the course, describe that here as well.]</w:t>
      </w:r>
    </w:p>
    <w:p w14:paraId="7B466210" w14:textId="77777777" w:rsidR="001C5E14" w:rsidRDefault="001C5E14" w:rsidP="001C5E14"/>
    <w:p w14:paraId="575D32E8" w14:textId="6F28620C" w:rsidR="00926E62" w:rsidRDefault="004C3F55" w:rsidP="00D175A3">
      <w:pPr>
        <w:pStyle w:val="Heading3"/>
        <w:keepNext w:val="0"/>
        <w:keepLines w:val="0"/>
        <w:widowControl w:val="0"/>
        <w:rPr>
          <w:rFonts w:ascii="Myriad Pro" w:hAnsi="Myriad Pro"/>
          <w:color w:val="auto"/>
        </w:rPr>
      </w:pPr>
      <w:r w:rsidRPr="004147EA">
        <w:rPr>
          <w:rFonts w:ascii="Myriad Pro" w:hAnsi="Myriad Pro"/>
          <w:color w:val="auto"/>
        </w:rPr>
        <w:t>Technology Privacy and Support Information</w:t>
      </w:r>
    </w:p>
    <w:p w14:paraId="090168AA" w14:textId="77777777" w:rsidR="001C5E14" w:rsidRPr="004147EA" w:rsidRDefault="001C5E14" w:rsidP="001C5E14">
      <w:pPr>
        <w:pStyle w:val="NormalWeb"/>
        <w:widowControl w:val="0"/>
        <w:rPr>
          <w:rFonts w:ascii="Myriad Pro" w:hAnsi="Myriad Pro" w:cstheme="minorHAnsi"/>
          <w:bCs/>
          <w:sz w:val="22"/>
          <w:szCs w:val="22"/>
        </w:rPr>
      </w:pPr>
      <w:r w:rsidRPr="004147EA">
        <w:rPr>
          <w:rFonts w:ascii="Myriad Pro" w:hAnsi="Myriad Pro" w:cstheme="minorHAnsi"/>
          <w:bCs/>
          <w:sz w:val="22"/>
          <w:szCs w:val="22"/>
        </w:rPr>
        <w:t xml:space="preserve">For help with technical issues or problems with Sakai, contact the ITS HelpDesk at </w:t>
      </w:r>
      <w:hyperlink r:id="rId21" w:history="1">
        <w:r w:rsidRPr="00E01E5F">
          <w:rPr>
            <w:rStyle w:val="Hyperlink"/>
            <w:rFonts w:ascii="Myriad Pro" w:hAnsi="Myriad Pro" w:cstheme="minorHAnsi"/>
            <w:bCs/>
            <w:color w:val="2E74B5" w:themeColor="accent1" w:themeShade="BF"/>
            <w:sz w:val="22"/>
            <w:szCs w:val="22"/>
          </w:rPr>
          <w:t>helpdesk@luc.edu</w:t>
        </w:r>
      </w:hyperlink>
      <w:r w:rsidRPr="004147EA">
        <w:rPr>
          <w:rFonts w:ascii="Myriad Pro" w:hAnsi="Myriad Pro" w:cstheme="minorHAnsi"/>
          <w:bCs/>
          <w:sz w:val="22"/>
          <w:szCs w:val="22"/>
        </w:rPr>
        <w:t xml:space="preserve"> or 773-508-4487. </w:t>
      </w:r>
    </w:p>
    <w:p w14:paraId="274F449D" w14:textId="383E1122" w:rsidR="004C3F55" w:rsidRPr="004147EA" w:rsidRDefault="004C3F55" w:rsidP="00D175A3">
      <w:pPr>
        <w:pStyle w:val="NormalWeb"/>
        <w:widowControl w:val="0"/>
        <w:rPr>
          <w:rFonts w:ascii="Myriad Pro" w:hAnsi="Myriad Pro" w:cstheme="minorHAnsi"/>
          <w:bCs/>
          <w:sz w:val="22"/>
          <w:szCs w:val="22"/>
        </w:rPr>
      </w:pPr>
      <w:r w:rsidRPr="004147EA">
        <w:rPr>
          <w:rFonts w:ascii="Myriad Pro" w:hAnsi="Myriad Pro" w:cstheme="minorHAnsi"/>
          <w:bCs/>
          <w:sz w:val="22"/>
          <w:szCs w:val="22"/>
        </w:rPr>
        <w:t>Below you will find links to privacy policies as well as support documentation for the technology we’ll use in the course:</w:t>
      </w:r>
    </w:p>
    <w:p w14:paraId="2010990F" w14:textId="7C1F7A03" w:rsidR="004C3F55" w:rsidRPr="004147EA" w:rsidRDefault="004C3F55" w:rsidP="00D175A3">
      <w:pPr>
        <w:pStyle w:val="NormalWeb"/>
        <w:widowControl w:val="0"/>
        <w:numPr>
          <w:ilvl w:val="0"/>
          <w:numId w:val="10"/>
        </w:numPr>
        <w:rPr>
          <w:rFonts w:ascii="Myriad Pro" w:hAnsi="Myriad Pro" w:cstheme="minorHAnsi"/>
          <w:b/>
          <w:bCs/>
          <w:sz w:val="22"/>
          <w:szCs w:val="22"/>
        </w:rPr>
      </w:pPr>
      <w:r w:rsidRPr="004147EA">
        <w:rPr>
          <w:rFonts w:ascii="Myriad Pro" w:hAnsi="Myriad Pro" w:cstheme="minorHAnsi"/>
          <w:b/>
          <w:bCs/>
          <w:sz w:val="22"/>
          <w:szCs w:val="22"/>
        </w:rPr>
        <w:t>Sakai</w:t>
      </w:r>
    </w:p>
    <w:p w14:paraId="5E98AFB6" w14:textId="6E88D20F" w:rsidR="004C3F55" w:rsidRPr="00E01E5F" w:rsidRDefault="00A65569" w:rsidP="00D175A3">
      <w:pPr>
        <w:pStyle w:val="NormalWeb"/>
        <w:widowControl w:val="0"/>
        <w:numPr>
          <w:ilvl w:val="1"/>
          <w:numId w:val="10"/>
        </w:numPr>
        <w:rPr>
          <w:rFonts w:ascii="Myriad Pro" w:hAnsi="Myriad Pro" w:cstheme="minorHAnsi"/>
          <w:b/>
          <w:bCs/>
          <w:color w:val="2E74B5" w:themeColor="accent1" w:themeShade="BF"/>
          <w:sz w:val="22"/>
          <w:szCs w:val="22"/>
        </w:rPr>
      </w:pPr>
      <w:hyperlink r:id="rId22" w:history="1">
        <w:r w:rsidR="004C3F55" w:rsidRPr="00E01E5F">
          <w:rPr>
            <w:rStyle w:val="Hyperlink"/>
            <w:rFonts w:ascii="Myriad Pro" w:hAnsi="Myriad Pro" w:cstheme="minorHAnsi"/>
            <w:bCs/>
            <w:color w:val="2E74B5" w:themeColor="accent1" w:themeShade="BF"/>
            <w:sz w:val="22"/>
            <w:szCs w:val="22"/>
          </w:rPr>
          <w:t>Sakai Privacy policy</w:t>
        </w:r>
      </w:hyperlink>
    </w:p>
    <w:p w14:paraId="35E21A49" w14:textId="5B93BD27" w:rsidR="00C66A84" w:rsidRPr="00E01E5F" w:rsidRDefault="004C3F55" w:rsidP="00C66A84">
      <w:pPr>
        <w:pStyle w:val="NormalWeb"/>
        <w:widowControl w:val="0"/>
        <w:numPr>
          <w:ilvl w:val="1"/>
          <w:numId w:val="10"/>
        </w:numPr>
        <w:rPr>
          <w:rFonts w:ascii="Myriad Pro" w:hAnsi="Myriad Pro" w:cstheme="minorHAnsi"/>
          <w:b/>
          <w:bCs/>
          <w:color w:val="2E74B5" w:themeColor="accent1" w:themeShade="BF"/>
          <w:sz w:val="22"/>
          <w:szCs w:val="22"/>
        </w:rPr>
      </w:pPr>
      <w:r w:rsidRPr="00E01E5F">
        <w:rPr>
          <w:rStyle w:val="Hyperlink"/>
          <w:rFonts w:ascii="Myriad Pro" w:hAnsi="Myriad Pro" w:cstheme="minorHAnsi"/>
          <w:bCs/>
          <w:color w:val="2E74B5" w:themeColor="accent1" w:themeShade="BF"/>
          <w:sz w:val="22"/>
          <w:szCs w:val="22"/>
        </w:rPr>
        <w:t>Sakai Support Documentation</w:t>
      </w:r>
    </w:p>
    <w:p w14:paraId="4DCC6F16" w14:textId="0A55BC92" w:rsidR="00C66A84" w:rsidRPr="00C66A84" w:rsidRDefault="00C66A84" w:rsidP="00C66A84">
      <w:pPr>
        <w:pStyle w:val="NormalWeb"/>
        <w:widowControl w:val="0"/>
        <w:numPr>
          <w:ilvl w:val="0"/>
          <w:numId w:val="10"/>
        </w:numPr>
        <w:rPr>
          <w:rFonts w:ascii="Myriad Pro" w:hAnsi="Myriad Pro" w:cstheme="minorHAnsi"/>
          <w:b/>
          <w:bCs/>
          <w:sz w:val="22"/>
          <w:szCs w:val="22"/>
        </w:rPr>
      </w:pPr>
      <w:r>
        <w:rPr>
          <w:rFonts w:ascii="Myriad Pro" w:hAnsi="Myriad Pro" w:cstheme="minorHAnsi"/>
          <w:b/>
          <w:bCs/>
          <w:sz w:val="22"/>
          <w:szCs w:val="22"/>
        </w:rPr>
        <w:t>[Inert here links to privacy policies and support materials for any other programs used in the course.]</w:t>
      </w:r>
    </w:p>
    <w:p w14:paraId="26B828EB" w14:textId="77777777" w:rsidR="00972112" w:rsidRPr="004147EA" w:rsidRDefault="00972112" w:rsidP="00D175A3">
      <w:pPr>
        <w:pStyle w:val="Heading2"/>
        <w:keepNext w:val="0"/>
        <w:keepLines w:val="0"/>
        <w:widowControl w:val="0"/>
        <w:rPr>
          <w:rFonts w:ascii="Myriad Pro" w:eastAsia="Times New Roman" w:hAnsi="Myriad Pro"/>
          <w:color w:val="auto"/>
        </w:rPr>
      </w:pPr>
    </w:p>
    <w:p w14:paraId="4FEEB848" w14:textId="77777777" w:rsidR="00972112" w:rsidRPr="004147EA" w:rsidRDefault="00972112" w:rsidP="00D175A3">
      <w:pPr>
        <w:pStyle w:val="Heading2"/>
        <w:keepNext w:val="0"/>
        <w:keepLines w:val="0"/>
        <w:widowControl w:val="0"/>
        <w:rPr>
          <w:rFonts w:ascii="Myriad Pro" w:eastAsia="Times New Roman" w:hAnsi="Myriad Pro"/>
          <w:color w:val="auto"/>
        </w:rPr>
      </w:pPr>
    </w:p>
    <w:p w14:paraId="409787E7" w14:textId="588950A9" w:rsidR="00972112" w:rsidRPr="004147EA" w:rsidRDefault="00972112" w:rsidP="00972112">
      <w:pPr>
        <w:jc w:val="center"/>
        <w:rPr>
          <w:rFonts w:ascii="Myriad Pro" w:hAnsi="Myriad Pro"/>
          <w:b/>
        </w:rPr>
      </w:pPr>
      <w:r w:rsidRPr="004147EA">
        <w:rPr>
          <w:rFonts w:ascii="Myriad Pro" w:hAnsi="Myriad Pro"/>
          <w:b/>
        </w:rPr>
        <w:t>See below for weekly schedule</w:t>
      </w:r>
    </w:p>
    <w:p w14:paraId="54D5E83C" w14:textId="77777777" w:rsidR="00972112" w:rsidRPr="004147EA" w:rsidRDefault="00972112" w:rsidP="00D175A3">
      <w:pPr>
        <w:pStyle w:val="Heading2"/>
        <w:keepNext w:val="0"/>
        <w:keepLines w:val="0"/>
        <w:widowControl w:val="0"/>
        <w:rPr>
          <w:rFonts w:ascii="Myriad Pro" w:eastAsia="Times New Roman" w:hAnsi="Myriad Pro"/>
          <w:color w:val="auto"/>
        </w:rPr>
      </w:pPr>
    </w:p>
    <w:p w14:paraId="5255E993" w14:textId="77777777" w:rsidR="00972112" w:rsidRPr="004147EA" w:rsidRDefault="00972112" w:rsidP="00D175A3">
      <w:pPr>
        <w:pStyle w:val="Heading2"/>
        <w:keepNext w:val="0"/>
        <w:keepLines w:val="0"/>
        <w:widowControl w:val="0"/>
        <w:rPr>
          <w:rFonts w:ascii="Myriad Pro" w:eastAsia="Times New Roman" w:hAnsi="Myriad Pro"/>
          <w:color w:val="auto"/>
        </w:rPr>
      </w:pPr>
    </w:p>
    <w:p w14:paraId="0C7017E8" w14:textId="77777777" w:rsidR="00972112" w:rsidRPr="004147EA" w:rsidRDefault="00972112" w:rsidP="00D175A3">
      <w:pPr>
        <w:pStyle w:val="Heading2"/>
        <w:keepNext w:val="0"/>
        <w:keepLines w:val="0"/>
        <w:widowControl w:val="0"/>
        <w:rPr>
          <w:rFonts w:ascii="Myriad Pro" w:eastAsia="Times New Roman" w:hAnsi="Myriad Pro"/>
          <w:color w:val="auto"/>
        </w:rPr>
      </w:pPr>
    </w:p>
    <w:p w14:paraId="37371552" w14:textId="77777777" w:rsidR="00972112" w:rsidRPr="004147EA" w:rsidRDefault="00972112" w:rsidP="00D175A3">
      <w:pPr>
        <w:pStyle w:val="Heading2"/>
        <w:keepNext w:val="0"/>
        <w:keepLines w:val="0"/>
        <w:widowControl w:val="0"/>
        <w:rPr>
          <w:rFonts w:ascii="Myriad Pro" w:eastAsia="Times New Roman" w:hAnsi="Myriad Pro"/>
          <w:color w:val="auto"/>
        </w:rPr>
      </w:pPr>
    </w:p>
    <w:p w14:paraId="5A901052" w14:textId="77777777" w:rsidR="00972112" w:rsidRPr="004147EA" w:rsidRDefault="00972112" w:rsidP="00D175A3">
      <w:pPr>
        <w:pStyle w:val="Heading2"/>
        <w:keepNext w:val="0"/>
        <w:keepLines w:val="0"/>
        <w:widowControl w:val="0"/>
        <w:rPr>
          <w:rFonts w:ascii="Myriad Pro" w:eastAsia="Times New Roman" w:hAnsi="Myriad Pro"/>
          <w:color w:val="auto"/>
        </w:rPr>
      </w:pPr>
    </w:p>
    <w:p w14:paraId="1570B8A5" w14:textId="77777777" w:rsidR="00972112" w:rsidRPr="004147EA" w:rsidRDefault="00972112" w:rsidP="00D175A3">
      <w:pPr>
        <w:pStyle w:val="Heading2"/>
        <w:keepNext w:val="0"/>
        <w:keepLines w:val="0"/>
        <w:widowControl w:val="0"/>
        <w:rPr>
          <w:rFonts w:ascii="Myriad Pro" w:eastAsia="Times New Roman" w:hAnsi="Myriad Pro"/>
          <w:color w:val="auto"/>
        </w:rPr>
      </w:pPr>
    </w:p>
    <w:p w14:paraId="5E72068E" w14:textId="1618E55A" w:rsidR="00972112" w:rsidRDefault="00972112" w:rsidP="00D175A3">
      <w:pPr>
        <w:pStyle w:val="Heading2"/>
        <w:keepNext w:val="0"/>
        <w:keepLines w:val="0"/>
        <w:widowControl w:val="0"/>
        <w:rPr>
          <w:rFonts w:ascii="Myriad Pro" w:eastAsia="Times New Roman" w:hAnsi="Myriad Pro"/>
          <w:color w:val="auto"/>
        </w:rPr>
      </w:pPr>
    </w:p>
    <w:p w14:paraId="54236BE3" w14:textId="6DEEB429" w:rsidR="001C5E14" w:rsidRDefault="001C5E14" w:rsidP="001C5E14"/>
    <w:p w14:paraId="79827AC8" w14:textId="1DAD4E75" w:rsidR="001C5E14" w:rsidRDefault="001C5E14" w:rsidP="001C5E14"/>
    <w:p w14:paraId="1CA7A577" w14:textId="66837A3B" w:rsidR="001C5E14" w:rsidRDefault="001C5E14" w:rsidP="001C5E14"/>
    <w:p w14:paraId="442BB663" w14:textId="162FDC06" w:rsidR="00C85918" w:rsidRDefault="00C85918" w:rsidP="00C85918"/>
    <w:p w14:paraId="45188162" w14:textId="58287713" w:rsidR="00C66A84" w:rsidRDefault="00C66A84" w:rsidP="00C85918"/>
    <w:p w14:paraId="44F118C7" w14:textId="642E6BDE" w:rsidR="00287BDA" w:rsidRPr="004147EA" w:rsidRDefault="008047E8" w:rsidP="00D175A3">
      <w:pPr>
        <w:pStyle w:val="Heading2"/>
        <w:keepNext w:val="0"/>
        <w:keepLines w:val="0"/>
        <w:widowControl w:val="0"/>
        <w:rPr>
          <w:rFonts w:ascii="Myriad Pro" w:eastAsia="Times New Roman" w:hAnsi="Myriad Pro"/>
          <w:color w:val="auto"/>
        </w:rPr>
      </w:pPr>
      <w:r w:rsidRPr="004147EA">
        <w:rPr>
          <w:rFonts w:ascii="Myriad Pro" w:eastAsia="Times New Roman" w:hAnsi="Myriad Pro"/>
          <w:color w:val="auto"/>
        </w:rPr>
        <w:t>Weekly Schedule</w:t>
      </w:r>
    </w:p>
    <w:p w14:paraId="59BCB401" w14:textId="77777777" w:rsidR="008047E8" w:rsidRPr="004147EA" w:rsidRDefault="008047E8" w:rsidP="00D175A3">
      <w:pPr>
        <w:widowControl w:val="0"/>
        <w:contextualSpacing/>
        <w:rPr>
          <w:rFonts w:ascii="Myriad Pro" w:hAnsi="Myriad Pro"/>
        </w:rPr>
      </w:pPr>
    </w:p>
    <w:tbl>
      <w:tblPr>
        <w:tblStyle w:val="TableGrid"/>
        <w:tblW w:w="0" w:type="auto"/>
        <w:tblLook w:val="04A0" w:firstRow="1" w:lastRow="0" w:firstColumn="1" w:lastColumn="0" w:noHBand="0" w:noVBand="1"/>
        <w:tblCaption w:val="Weekly schedule of activities and assignments"/>
        <w:tblDescription w:val="Table of all weekly activities and assignments for the course."/>
      </w:tblPr>
      <w:tblGrid>
        <w:gridCol w:w="1070"/>
        <w:gridCol w:w="773"/>
        <w:gridCol w:w="4407"/>
        <w:gridCol w:w="3820"/>
      </w:tblGrid>
      <w:tr w:rsidR="004147EA" w:rsidRPr="004147EA" w14:paraId="0E3990E9" w14:textId="13E6E642" w:rsidTr="00402B75">
        <w:trPr>
          <w:tblHeader/>
        </w:trPr>
        <w:tc>
          <w:tcPr>
            <w:tcW w:w="1075" w:type="dxa"/>
          </w:tcPr>
          <w:p w14:paraId="3F08324F" w14:textId="45FF935F" w:rsidR="00A67EC3" w:rsidRPr="004147EA" w:rsidRDefault="00A67EC3" w:rsidP="00D175A3">
            <w:pPr>
              <w:pStyle w:val="Heading3"/>
              <w:keepNext w:val="0"/>
              <w:keepLines w:val="0"/>
              <w:widowControl w:val="0"/>
              <w:rPr>
                <w:rFonts w:ascii="Myriad Pro" w:hAnsi="Myriad Pro"/>
                <w:color w:val="auto"/>
              </w:rPr>
            </w:pPr>
            <w:r w:rsidRPr="004147EA">
              <w:rPr>
                <w:rFonts w:ascii="Myriad Pro" w:hAnsi="Myriad Pro"/>
                <w:color w:val="auto"/>
              </w:rPr>
              <w:t>Week</w:t>
            </w:r>
          </w:p>
        </w:tc>
        <w:tc>
          <w:tcPr>
            <w:tcW w:w="669" w:type="dxa"/>
          </w:tcPr>
          <w:p w14:paraId="4781FA02" w14:textId="35FE73BE" w:rsidR="00A67EC3" w:rsidRPr="004147EA" w:rsidRDefault="00A67EC3" w:rsidP="00D175A3">
            <w:pPr>
              <w:pStyle w:val="Heading3"/>
              <w:keepNext w:val="0"/>
              <w:keepLines w:val="0"/>
              <w:widowControl w:val="0"/>
              <w:rPr>
                <w:rFonts w:ascii="Myriad Pro" w:hAnsi="Myriad Pro"/>
                <w:color w:val="auto"/>
              </w:rPr>
            </w:pPr>
            <w:r w:rsidRPr="004147EA">
              <w:rPr>
                <w:rFonts w:ascii="Myriad Pro" w:hAnsi="Myriad Pro"/>
                <w:color w:val="auto"/>
              </w:rPr>
              <w:t>Dates</w:t>
            </w:r>
          </w:p>
        </w:tc>
        <w:tc>
          <w:tcPr>
            <w:tcW w:w="4467" w:type="dxa"/>
          </w:tcPr>
          <w:p w14:paraId="387ECD0D" w14:textId="2E63D8D4" w:rsidR="00A67EC3" w:rsidRPr="004147EA" w:rsidRDefault="00A67EC3" w:rsidP="00D175A3">
            <w:pPr>
              <w:pStyle w:val="Heading3"/>
              <w:keepNext w:val="0"/>
              <w:keepLines w:val="0"/>
              <w:widowControl w:val="0"/>
              <w:rPr>
                <w:rFonts w:ascii="Myriad Pro" w:hAnsi="Myriad Pro"/>
                <w:color w:val="auto"/>
              </w:rPr>
            </w:pPr>
            <w:r w:rsidRPr="004147EA">
              <w:rPr>
                <w:rFonts w:ascii="Myriad Pro" w:hAnsi="Myriad Pro"/>
                <w:color w:val="auto"/>
              </w:rPr>
              <w:t>Topic</w:t>
            </w:r>
          </w:p>
        </w:tc>
        <w:tc>
          <w:tcPr>
            <w:tcW w:w="3859" w:type="dxa"/>
          </w:tcPr>
          <w:p w14:paraId="1C1C3065" w14:textId="66BEDAA1" w:rsidR="00A67EC3" w:rsidRPr="004147EA" w:rsidRDefault="00A67EC3" w:rsidP="00D175A3">
            <w:pPr>
              <w:pStyle w:val="Heading3"/>
              <w:keepNext w:val="0"/>
              <w:keepLines w:val="0"/>
              <w:widowControl w:val="0"/>
              <w:rPr>
                <w:rFonts w:ascii="Myriad Pro" w:hAnsi="Myriad Pro"/>
                <w:color w:val="auto"/>
              </w:rPr>
            </w:pPr>
            <w:r w:rsidRPr="004147EA">
              <w:rPr>
                <w:rFonts w:ascii="Myriad Pro" w:hAnsi="Myriad Pro"/>
                <w:color w:val="auto"/>
              </w:rPr>
              <w:t>Assignments Due</w:t>
            </w:r>
          </w:p>
        </w:tc>
      </w:tr>
      <w:tr w:rsidR="004147EA" w:rsidRPr="004147EA" w14:paraId="1E4D8581" w14:textId="101E5479" w:rsidTr="00402B75">
        <w:trPr>
          <w:cantSplit/>
        </w:trPr>
        <w:tc>
          <w:tcPr>
            <w:tcW w:w="1075" w:type="dxa"/>
            <w:shd w:val="clear" w:color="auto" w:fill="DEEAF6" w:themeFill="accent1" w:themeFillTint="33"/>
          </w:tcPr>
          <w:p w14:paraId="17BAB6D1" w14:textId="1446462A" w:rsidR="00A67EC3" w:rsidRPr="004147EA" w:rsidRDefault="00402B75" w:rsidP="00D175A3">
            <w:pPr>
              <w:widowControl w:val="0"/>
              <w:contextualSpacing/>
              <w:rPr>
                <w:rFonts w:ascii="Myriad Pro" w:hAnsi="Myriad Pro"/>
              </w:rPr>
            </w:pPr>
            <w:r>
              <w:rPr>
                <w:rFonts w:ascii="Myriad Pro" w:hAnsi="Myriad Pro"/>
              </w:rPr>
              <w:t xml:space="preserve">Week </w:t>
            </w:r>
            <w:r w:rsidR="00C66A84">
              <w:rPr>
                <w:rFonts w:ascii="Myriad Pro" w:hAnsi="Myriad Pro"/>
              </w:rPr>
              <w:t>1</w:t>
            </w:r>
          </w:p>
        </w:tc>
        <w:tc>
          <w:tcPr>
            <w:tcW w:w="669" w:type="dxa"/>
            <w:shd w:val="clear" w:color="auto" w:fill="DEEAF6" w:themeFill="accent1" w:themeFillTint="33"/>
          </w:tcPr>
          <w:p w14:paraId="0257EDEC" w14:textId="76E35CD6" w:rsidR="00A67EC3" w:rsidRPr="004147EA" w:rsidRDefault="00A67EC3" w:rsidP="00D175A3">
            <w:pPr>
              <w:widowControl w:val="0"/>
              <w:contextualSpacing/>
              <w:rPr>
                <w:rFonts w:ascii="Myriad Pro" w:hAnsi="Myriad Pro"/>
              </w:rPr>
            </w:pPr>
          </w:p>
        </w:tc>
        <w:tc>
          <w:tcPr>
            <w:tcW w:w="4467" w:type="dxa"/>
            <w:shd w:val="clear" w:color="auto" w:fill="DEEAF6" w:themeFill="accent1" w:themeFillTint="33"/>
          </w:tcPr>
          <w:p w14:paraId="710436CE" w14:textId="3EF923E8" w:rsidR="00A67EC3" w:rsidRPr="004147EA" w:rsidRDefault="00A67EC3" w:rsidP="00D175A3">
            <w:pPr>
              <w:widowControl w:val="0"/>
              <w:contextualSpacing/>
              <w:rPr>
                <w:rFonts w:ascii="Myriad Pro" w:hAnsi="Myriad Pro"/>
              </w:rPr>
            </w:pPr>
          </w:p>
        </w:tc>
        <w:tc>
          <w:tcPr>
            <w:tcW w:w="3859" w:type="dxa"/>
            <w:shd w:val="clear" w:color="auto" w:fill="DEEAF6" w:themeFill="accent1" w:themeFillTint="33"/>
          </w:tcPr>
          <w:p w14:paraId="769B6DBC" w14:textId="17C0152D" w:rsidR="00A67EC3" w:rsidRPr="004147EA" w:rsidRDefault="00A67EC3" w:rsidP="00D175A3">
            <w:pPr>
              <w:widowControl w:val="0"/>
              <w:contextualSpacing/>
              <w:rPr>
                <w:rFonts w:ascii="Myriad Pro" w:hAnsi="Myriad Pro"/>
              </w:rPr>
            </w:pPr>
          </w:p>
        </w:tc>
      </w:tr>
      <w:tr w:rsidR="004147EA" w:rsidRPr="004147EA" w14:paraId="3C2DB420" w14:textId="6D5D7996" w:rsidTr="00402B75">
        <w:trPr>
          <w:cantSplit/>
        </w:trPr>
        <w:tc>
          <w:tcPr>
            <w:tcW w:w="1075" w:type="dxa"/>
            <w:shd w:val="clear" w:color="auto" w:fill="DEEAF6" w:themeFill="accent1" w:themeFillTint="33"/>
          </w:tcPr>
          <w:p w14:paraId="5178EBDF" w14:textId="0F7A8828" w:rsidR="00A67EC3" w:rsidRPr="004147EA" w:rsidRDefault="00402B75" w:rsidP="00D175A3">
            <w:pPr>
              <w:widowControl w:val="0"/>
              <w:contextualSpacing/>
              <w:rPr>
                <w:rFonts w:ascii="Myriad Pro" w:hAnsi="Myriad Pro"/>
              </w:rPr>
            </w:pPr>
            <w:r>
              <w:rPr>
                <w:rFonts w:ascii="Myriad Pro" w:hAnsi="Myriad Pro"/>
              </w:rPr>
              <w:t>Week 2</w:t>
            </w:r>
          </w:p>
        </w:tc>
        <w:tc>
          <w:tcPr>
            <w:tcW w:w="669" w:type="dxa"/>
            <w:shd w:val="clear" w:color="auto" w:fill="DEEAF6" w:themeFill="accent1" w:themeFillTint="33"/>
          </w:tcPr>
          <w:p w14:paraId="31B72F6E" w14:textId="5B8956E7" w:rsidR="00A67EC3" w:rsidRPr="004147EA" w:rsidRDefault="00A67EC3" w:rsidP="00D175A3">
            <w:pPr>
              <w:widowControl w:val="0"/>
              <w:contextualSpacing/>
              <w:rPr>
                <w:rFonts w:ascii="Myriad Pro" w:hAnsi="Myriad Pro"/>
              </w:rPr>
            </w:pPr>
          </w:p>
        </w:tc>
        <w:tc>
          <w:tcPr>
            <w:tcW w:w="4467" w:type="dxa"/>
            <w:shd w:val="clear" w:color="auto" w:fill="DEEAF6" w:themeFill="accent1" w:themeFillTint="33"/>
          </w:tcPr>
          <w:p w14:paraId="26FDB0D1" w14:textId="336241F6" w:rsidR="00A67EC3" w:rsidRPr="004147EA" w:rsidRDefault="00A67EC3" w:rsidP="00D175A3">
            <w:pPr>
              <w:widowControl w:val="0"/>
              <w:contextualSpacing/>
              <w:rPr>
                <w:rFonts w:ascii="Myriad Pro" w:hAnsi="Myriad Pro"/>
              </w:rPr>
            </w:pPr>
          </w:p>
        </w:tc>
        <w:tc>
          <w:tcPr>
            <w:tcW w:w="3859" w:type="dxa"/>
            <w:shd w:val="clear" w:color="auto" w:fill="DEEAF6" w:themeFill="accent1" w:themeFillTint="33"/>
          </w:tcPr>
          <w:p w14:paraId="360E6235" w14:textId="7F9FE006" w:rsidR="00A67EC3" w:rsidRPr="004147EA" w:rsidRDefault="00A67EC3" w:rsidP="00D175A3">
            <w:pPr>
              <w:widowControl w:val="0"/>
              <w:contextualSpacing/>
              <w:rPr>
                <w:rFonts w:ascii="Myriad Pro" w:hAnsi="Myriad Pro"/>
              </w:rPr>
            </w:pPr>
          </w:p>
        </w:tc>
      </w:tr>
      <w:tr w:rsidR="004147EA" w:rsidRPr="004147EA" w14:paraId="1B99A3AA" w14:textId="300C7F79" w:rsidTr="00402B75">
        <w:trPr>
          <w:cantSplit/>
        </w:trPr>
        <w:tc>
          <w:tcPr>
            <w:tcW w:w="1075" w:type="dxa"/>
            <w:shd w:val="clear" w:color="auto" w:fill="DEEAF6" w:themeFill="accent1" w:themeFillTint="33"/>
          </w:tcPr>
          <w:p w14:paraId="4063F216" w14:textId="4D5CF822" w:rsidR="00A67EC3" w:rsidRPr="004147EA" w:rsidRDefault="00402B75" w:rsidP="00D175A3">
            <w:pPr>
              <w:widowControl w:val="0"/>
              <w:contextualSpacing/>
              <w:rPr>
                <w:rFonts w:ascii="Myriad Pro" w:hAnsi="Myriad Pro"/>
              </w:rPr>
            </w:pPr>
            <w:r>
              <w:rPr>
                <w:rFonts w:ascii="Myriad Pro" w:hAnsi="Myriad Pro"/>
              </w:rPr>
              <w:t xml:space="preserve">Week </w:t>
            </w:r>
            <w:r w:rsidR="00C66A84">
              <w:rPr>
                <w:rFonts w:ascii="Myriad Pro" w:hAnsi="Myriad Pro"/>
              </w:rPr>
              <w:t>3</w:t>
            </w:r>
          </w:p>
        </w:tc>
        <w:tc>
          <w:tcPr>
            <w:tcW w:w="669" w:type="dxa"/>
            <w:shd w:val="clear" w:color="auto" w:fill="DEEAF6" w:themeFill="accent1" w:themeFillTint="33"/>
          </w:tcPr>
          <w:p w14:paraId="271D8276" w14:textId="2411AA41" w:rsidR="00A67EC3" w:rsidRPr="004147EA" w:rsidRDefault="00A67EC3" w:rsidP="00D175A3">
            <w:pPr>
              <w:widowControl w:val="0"/>
              <w:contextualSpacing/>
              <w:rPr>
                <w:rFonts w:ascii="Myriad Pro" w:hAnsi="Myriad Pro"/>
              </w:rPr>
            </w:pPr>
          </w:p>
        </w:tc>
        <w:tc>
          <w:tcPr>
            <w:tcW w:w="4467" w:type="dxa"/>
            <w:shd w:val="clear" w:color="auto" w:fill="DEEAF6" w:themeFill="accent1" w:themeFillTint="33"/>
          </w:tcPr>
          <w:p w14:paraId="554B1440" w14:textId="440F8FEF" w:rsidR="00A67EC3" w:rsidRPr="004147EA" w:rsidRDefault="00A67EC3" w:rsidP="00D175A3">
            <w:pPr>
              <w:widowControl w:val="0"/>
              <w:contextualSpacing/>
              <w:rPr>
                <w:rFonts w:ascii="Myriad Pro" w:hAnsi="Myriad Pro"/>
              </w:rPr>
            </w:pPr>
          </w:p>
        </w:tc>
        <w:tc>
          <w:tcPr>
            <w:tcW w:w="3859" w:type="dxa"/>
            <w:shd w:val="clear" w:color="auto" w:fill="DEEAF6" w:themeFill="accent1" w:themeFillTint="33"/>
          </w:tcPr>
          <w:p w14:paraId="6A82FECD" w14:textId="7644AF8C" w:rsidR="00A67EC3" w:rsidRPr="004147EA" w:rsidRDefault="00A67EC3" w:rsidP="00D175A3">
            <w:pPr>
              <w:widowControl w:val="0"/>
              <w:contextualSpacing/>
              <w:rPr>
                <w:rFonts w:ascii="Myriad Pro" w:hAnsi="Myriad Pro"/>
              </w:rPr>
            </w:pPr>
          </w:p>
        </w:tc>
      </w:tr>
      <w:tr w:rsidR="004147EA" w:rsidRPr="004147EA" w14:paraId="507BACE6" w14:textId="4CA66F01" w:rsidTr="00402B75">
        <w:trPr>
          <w:cantSplit/>
        </w:trPr>
        <w:tc>
          <w:tcPr>
            <w:tcW w:w="1075" w:type="dxa"/>
            <w:shd w:val="clear" w:color="auto" w:fill="E2EFD9" w:themeFill="accent6" w:themeFillTint="33"/>
          </w:tcPr>
          <w:p w14:paraId="70286EB9" w14:textId="3AC33EE2" w:rsidR="00A67EC3" w:rsidRPr="004147EA" w:rsidRDefault="00402B75" w:rsidP="00D175A3">
            <w:pPr>
              <w:widowControl w:val="0"/>
              <w:contextualSpacing/>
              <w:rPr>
                <w:rFonts w:ascii="Myriad Pro" w:hAnsi="Myriad Pro"/>
              </w:rPr>
            </w:pPr>
            <w:r>
              <w:rPr>
                <w:rFonts w:ascii="Myriad Pro" w:hAnsi="Myriad Pro"/>
              </w:rPr>
              <w:t xml:space="preserve">Week </w:t>
            </w:r>
            <w:r w:rsidR="00C66A84">
              <w:rPr>
                <w:rFonts w:ascii="Myriad Pro" w:hAnsi="Myriad Pro"/>
              </w:rPr>
              <w:t>4</w:t>
            </w:r>
          </w:p>
        </w:tc>
        <w:tc>
          <w:tcPr>
            <w:tcW w:w="669" w:type="dxa"/>
            <w:shd w:val="clear" w:color="auto" w:fill="E2EFD9" w:themeFill="accent6" w:themeFillTint="33"/>
          </w:tcPr>
          <w:p w14:paraId="7533895F" w14:textId="7CF2C27A" w:rsidR="00A67EC3" w:rsidRPr="004147EA" w:rsidRDefault="00A67EC3" w:rsidP="00D175A3">
            <w:pPr>
              <w:widowControl w:val="0"/>
              <w:contextualSpacing/>
              <w:rPr>
                <w:rFonts w:ascii="Myriad Pro" w:hAnsi="Myriad Pro"/>
              </w:rPr>
            </w:pPr>
          </w:p>
        </w:tc>
        <w:tc>
          <w:tcPr>
            <w:tcW w:w="4467" w:type="dxa"/>
            <w:shd w:val="clear" w:color="auto" w:fill="E2EFD9" w:themeFill="accent6" w:themeFillTint="33"/>
          </w:tcPr>
          <w:p w14:paraId="5A2C915D" w14:textId="62E4C1FC" w:rsidR="00A67EC3" w:rsidRPr="004147EA" w:rsidRDefault="00A67EC3" w:rsidP="00D175A3">
            <w:pPr>
              <w:widowControl w:val="0"/>
              <w:contextualSpacing/>
              <w:rPr>
                <w:rFonts w:ascii="Myriad Pro" w:hAnsi="Myriad Pro"/>
              </w:rPr>
            </w:pPr>
          </w:p>
        </w:tc>
        <w:tc>
          <w:tcPr>
            <w:tcW w:w="3859" w:type="dxa"/>
            <w:shd w:val="clear" w:color="auto" w:fill="E2EFD9" w:themeFill="accent6" w:themeFillTint="33"/>
          </w:tcPr>
          <w:p w14:paraId="27FD4CAF" w14:textId="7B1B56FB" w:rsidR="00A67EC3" w:rsidRPr="004147EA" w:rsidRDefault="00A67EC3" w:rsidP="00D175A3">
            <w:pPr>
              <w:widowControl w:val="0"/>
              <w:contextualSpacing/>
              <w:rPr>
                <w:rFonts w:ascii="Myriad Pro" w:hAnsi="Myriad Pro"/>
              </w:rPr>
            </w:pPr>
          </w:p>
        </w:tc>
      </w:tr>
      <w:tr w:rsidR="004147EA" w:rsidRPr="004147EA" w14:paraId="6226A1C7" w14:textId="6C0D39F9" w:rsidTr="00402B75">
        <w:trPr>
          <w:cantSplit/>
        </w:trPr>
        <w:tc>
          <w:tcPr>
            <w:tcW w:w="1075" w:type="dxa"/>
            <w:shd w:val="clear" w:color="auto" w:fill="E2EFD9" w:themeFill="accent6" w:themeFillTint="33"/>
          </w:tcPr>
          <w:p w14:paraId="33A4E346" w14:textId="1B05F432" w:rsidR="00A67EC3" w:rsidRPr="004147EA" w:rsidRDefault="00402B75" w:rsidP="00D175A3">
            <w:pPr>
              <w:widowControl w:val="0"/>
              <w:contextualSpacing/>
              <w:rPr>
                <w:rFonts w:ascii="Myriad Pro" w:hAnsi="Myriad Pro"/>
              </w:rPr>
            </w:pPr>
            <w:r>
              <w:rPr>
                <w:rFonts w:ascii="Myriad Pro" w:hAnsi="Myriad Pro"/>
              </w:rPr>
              <w:t xml:space="preserve">Week </w:t>
            </w:r>
            <w:r w:rsidR="00C66A84">
              <w:rPr>
                <w:rFonts w:ascii="Myriad Pro" w:hAnsi="Myriad Pro"/>
              </w:rPr>
              <w:t>5</w:t>
            </w:r>
          </w:p>
        </w:tc>
        <w:tc>
          <w:tcPr>
            <w:tcW w:w="669" w:type="dxa"/>
            <w:shd w:val="clear" w:color="auto" w:fill="E2EFD9" w:themeFill="accent6" w:themeFillTint="33"/>
          </w:tcPr>
          <w:p w14:paraId="445D6029" w14:textId="39C3FE28" w:rsidR="00A67EC3" w:rsidRPr="004147EA" w:rsidRDefault="00A67EC3" w:rsidP="00D175A3">
            <w:pPr>
              <w:widowControl w:val="0"/>
              <w:contextualSpacing/>
              <w:rPr>
                <w:rFonts w:ascii="Myriad Pro" w:hAnsi="Myriad Pro"/>
              </w:rPr>
            </w:pPr>
          </w:p>
        </w:tc>
        <w:tc>
          <w:tcPr>
            <w:tcW w:w="4467" w:type="dxa"/>
            <w:shd w:val="clear" w:color="auto" w:fill="E2EFD9" w:themeFill="accent6" w:themeFillTint="33"/>
          </w:tcPr>
          <w:p w14:paraId="57AFC799" w14:textId="1058CD2D" w:rsidR="00A67EC3" w:rsidRPr="004147EA" w:rsidRDefault="00A67EC3" w:rsidP="00D175A3">
            <w:pPr>
              <w:widowControl w:val="0"/>
              <w:contextualSpacing/>
              <w:rPr>
                <w:rFonts w:ascii="Myriad Pro" w:hAnsi="Myriad Pro"/>
              </w:rPr>
            </w:pPr>
          </w:p>
        </w:tc>
        <w:tc>
          <w:tcPr>
            <w:tcW w:w="3859" w:type="dxa"/>
            <w:shd w:val="clear" w:color="auto" w:fill="E2EFD9" w:themeFill="accent6" w:themeFillTint="33"/>
          </w:tcPr>
          <w:p w14:paraId="5275F70C" w14:textId="2895A7F3" w:rsidR="00A67EC3" w:rsidRPr="004147EA" w:rsidRDefault="00A67EC3" w:rsidP="00D175A3">
            <w:pPr>
              <w:widowControl w:val="0"/>
              <w:contextualSpacing/>
              <w:rPr>
                <w:rFonts w:ascii="Myriad Pro" w:hAnsi="Myriad Pro"/>
              </w:rPr>
            </w:pPr>
          </w:p>
        </w:tc>
      </w:tr>
      <w:tr w:rsidR="004147EA" w:rsidRPr="004147EA" w14:paraId="6F3E2EFA" w14:textId="3A11485D" w:rsidTr="00402B75">
        <w:trPr>
          <w:cantSplit/>
        </w:trPr>
        <w:tc>
          <w:tcPr>
            <w:tcW w:w="1075" w:type="dxa"/>
            <w:shd w:val="clear" w:color="auto" w:fill="E2EFD9" w:themeFill="accent6" w:themeFillTint="33"/>
          </w:tcPr>
          <w:p w14:paraId="7F1948E6" w14:textId="288FF79F" w:rsidR="00A67EC3" w:rsidRPr="004147EA" w:rsidRDefault="00402B75" w:rsidP="00D175A3">
            <w:pPr>
              <w:widowControl w:val="0"/>
              <w:contextualSpacing/>
              <w:rPr>
                <w:rFonts w:ascii="Myriad Pro" w:hAnsi="Myriad Pro"/>
              </w:rPr>
            </w:pPr>
            <w:r>
              <w:rPr>
                <w:rFonts w:ascii="Myriad Pro" w:hAnsi="Myriad Pro"/>
              </w:rPr>
              <w:t xml:space="preserve">Week </w:t>
            </w:r>
            <w:r w:rsidR="00C66A84">
              <w:rPr>
                <w:rFonts w:ascii="Myriad Pro" w:hAnsi="Myriad Pro"/>
              </w:rPr>
              <w:t>6</w:t>
            </w:r>
          </w:p>
        </w:tc>
        <w:tc>
          <w:tcPr>
            <w:tcW w:w="669" w:type="dxa"/>
            <w:shd w:val="clear" w:color="auto" w:fill="E2EFD9" w:themeFill="accent6" w:themeFillTint="33"/>
          </w:tcPr>
          <w:p w14:paraId="7FC2C62A" w14:textId="56BAF729" w:rsidR="00A67EC3" w:rsidRPr="004147EA" w:rsidRDefault="00A67EC3" w:rsidP="00D175A3">
            <w:pPr>
              <w:widowControl w:val="0"/>
              <w:contextualSpacing/>
              <w:rPr>
                <w:rFonts w:ascii="Myriad Pro" w:hAnsi="Myriad Pro"/>
              </w:rPr>
            </w:pPr>
          </w:p>
        </w:tc>
        <w:tc>
          <w:tcPr>
            <w:tcW w:w="4467" w:type="dxa"/>
            <w:shd w:val="clear" w:color="auto" w:fill="E2EFD9" w:themeFill="accent6" w:themeFillTint="33"/>
          </w:tcPr>
          <w:p w14:paraId="080E9831" w14:textId="49477E09" w:rsidR="00A67EC3" w:rsidRPr="004147EA" w:rsidRDefault="00A67EC3" w:rsidP="00D175A3">
            <w:pPr>
              <w:widowControl w:val="0"/>
              <w:contextualSpacing/>
              <w:rPr>
                <w:rFonts w:ascii="Myriad Pro" w:hAnsi="Myriad Pro"/>
              </w:rPr>
            </w:pPr>
          </w:p>
        </w:tc>
        <w:tc>
          <w:tcPr>
            <w:tcW w:w="3859" w:type="dxa"/>
            <w:shd w:val="clear" w:color="auto" w:fill="E2EFD9" w:themeFill="accent6" w:themeFillTint="33"/>
          </w:tcPr>
          <w:p w14:paraId="4411DFB7" w14:textId="4A696B55" w:rsidR="00A67EC3" w:rsidRPr="004147EA" w:rsidRDefault="00A67EC3" w:rsidP="00D175A3">
            <w:pPr>
              <w:widowControl w:val="0"/>
              <w:contextualSpacing/>
              <w:rPr>
                <w:rFonts w:ascii="Myriad Pro" w:hAnsi="Myriad Pro"/>
              </w:rPr>
            </w:pPr>
          </w:p>
        </w:tc>
      </w:tr>
      <w:tr w:rsidR="004147EA" w:rsidRPr="004147EA" w14:paraId="5EBB624B" w14:textId="41ED136A" w:rsidTr="00402B75">
        <w:trPr>
          <w:cantSplit/>
        </w:trPr>
        <w:tc>
          <w:tcPr>
            <w:tcW w:w="1075" w:type="dxa"/>
            <w:shd w:val="clear" w:color="auto" w:fill="E2EFD9" w:themeFill="accent6" w:themeFillTint="33"/>
          </w:tcPr>
          <w:p w14:paraId="3F9D19B1" w14:textId="4E6F73F6" w:rsidR="00A67EC3" w:rsidRPr="004147EA" w:rsidRDefault="00402B75" w:rsidP="00D175A3">
            <w:pPr>
              <w:widowControl w:val="0"/>
              <w:contextualSpacing/>
              <w:rPr>
                <w:rFonts w:ascii="Myriad Pro" w:hAnsi="Myriad Pro"/>
              </w:rPr>
            </w:pPr>
            <w:r>
              <w:rPr>
                <w:rFonts w:ascii="Myriad Pro" w:hAnsi="Myriad Pro"/>
              </w:rPr>
              <w:t xml:space="preserve">Week </w:t>
            </w:r>
            <w:r w:rsidR="00C66A84">
              <w:rPr>
                <w:rFonts w:ascii="Myriad Pro" w:hAnsi="Myriad Pro"/>
              </w:rPr>
              <w:t>7</w:t>
            </w:r>
          </w:p>
        </w:tc>
        <w:tc>
          <w:tcPr>
            <w:tcW w:w="669" w:type="dxa"/>
            <w:shd w:val="clear" w:color="auto" w:fill="E2EFD9" w:themeFill="accent6" w:themeFillTint="33"/>
          </w:tcPr>
          <w:p w14:paraId="234D21D4" w14:textId="4E5E12F6" w:rsidR="00A67EC3" w:rsidRPr="004147EA" w:rsidRDefault="00A67EC3" w:rsidP="00D175A3">
            <w:pPr>
              <w:widowControl w:val="0"/>
              <w:contextualSpacing/>
              <w:rPr>
                <w:rFonts w:ascii="Myriad Pro" w:hAnsi="Myriad Pro"/>
              </w:rPr>
            </w:pPr>
          </w:p>
        </w:tc>
        <w:tc>
          <w:tcPr>
            <w:tcW w:w="4467" w:type="dxa"/>
            <w:shd w:val="clear" w:color="auto" w:fill="E2EFD9" w:themeFill="accent6" w:themeFillTint="33"/>
          </w:tcPr>
          <w:p w14:paraId="08EF724C" w14:textId="66C5D3DF" w:rsidR="00A67EC3" w:rsidRPr="004147EA" w:rsidRDefault="00A67EC3" w:rsidP="00D175A3">
            <w:pPr>
              <w:widowControl w:val="0"/>
              <w:contextualSpacing/>
              <w:rPr>
                <w:rFonts w:ascii="Myriad Pro" w:hAnsi="Myriad Pro"/>
              </w:rPr>
            </w:pPr>
          </w:p>
        </w:tc>
        <w:tc>
          <w:tcPr>
            <w:tcW w:w="3859" w:type="dxa"/>
            <w:shd w:val="clear" w:color="auto" w:fill="E2EFD9" w:themeFill="accent6" w:themeFillTint="33"/>
          </w:tcPr>
          <w:p w14:paraId="3F0EA0F3" w14:textId="2D490EB4" w:rsidR="00A67EC3" w:rsidRPr="004147EA" w:rsidRDefault="00A67EC3" w:rsidP="00D175A3">
            <w:pPr>
              <w:widowControl w:val="0"/>
              <w:contextualSpacing/>
              <w:rPr>
                <w:rFonts w:ascii="Myriad Pro" w:hAnsi="Myriad Pro"/>
              </w:rPr>
            </w:pPr>
          </w:p>
        </w:tc>
      </w:tr>
      <w:tr w:rsidR="004147EA" w:rsidRPr="004147EA" w14:paraId="610232E4" w14:textId="65E4EDD9" w:rsidTr="00402B75">
        <w:trPr>
          <w:cantSplit/>
        </w:trPr>
        <w:tc>
          <w:tcPr>
            <w:tcW w:w="1075" w:type="dxa"/>
            <w:shd w:val="clear" w:color="auto" w:fill="FFF2CC" w:themeFill="accent4" w:themeFillTint="33"/>
          </w:tcPr>
          <w:p w14:paraId="55B6BD99" w14:textId="0B400031" w:rsidR="00A67EC3" w:rsidRPr="004147EA" w:rsidRDefault="00402B75" w:rsidP="00D175A3">
            <w:pPr>
              <w:widowControl w:val="0"/>
              <w:contextualSpacing/>
              <w:rPr>
                <w:rFonts w:ascii="Myriad Pro" w:hAnsi="Myriad Pro"/>
              </w:rPr>
            </w:pPr>
            <w:r>
              <w:rPr>
                <w:rFonts w:ascii="Myriad Pro" w:hAnsi="Myriad Pro"/>
              </w:rPr>
              <w:t xml:space="preserve">Week </w:t>
            </w:r>
            <w:r w:rsidR="00C66A84">
              <w:rPr>
                <w:rFonts w:ascii="Myriad Pro" w:hAnsi="Myriad Pro"/>
              </w:rPr>
              <w:t>8</w:t>
            </w:r>
          </w:p>
        </w:tc>
        <w:tc>
          <w:tcPr>
            <w:tcW w:w="669" w:type="dxa"/>
            <w:shd w:val="clear" w:color="auto" w:fill="FFF2CC" w:themeFill="accent4" w:themeFillTint="33"/>
          </w:tcPr>
          <w:p w14:paraId="5D22A783" w14:textId="411DB84A" w:rsidR="00A67EC3" w:rsidRPr="004147EA" w:rsidRDefault="00A67EC3" w:rsidP="00D175A3">
            <w:pPr>
              <w:widowControl w:val="0"/>
              <w:contextualSpacing/>
              <w:rPr>
                <w:rFonts w:ascii="Myriad Pro" w:hAnsi="Myriad Pro"/>
              </w:rPr>
            </w:pPr>
          </w:p>
        </w:tc>
        <w:tc>
          <w:tcPr>
            <w:tcW w:w="4467" w:type="dxa"/>
            <w:shd w:val="clear" w:color="auto" w:fill="FFF2CC" w:themeFill="accent4" w:themeFillTint="33"/>
          </w:tcPr>
          <w:p w14:paraId="5E947511" w14:textId="148EB0B4" w:rsidR="00A67EC3" w:rsidRPr="004147EA" w:rsidRDefault="00A67EC3" w:rsidP="00D175A3">
            <w:pPr>
              <w:widowControl w:val="0"/>
              <w:contextualSpacing/>
              <w:rPr>
                <w:rFonts w:ascii="Myriad Pro" w:hAnsi="Myriad Pro"/>
              </w:rPr>
            </w:pPr>
          </w:p>
        </w:tc>
        <w:tc>
          <w:tcPr>
            <w:tcW w:w="3859" w:type="dxa"/>
            <w:shd w:val="clear" w:color="auto" w:fill="FFF2CC" w:themeFill="accent4" w:themeFillTint="33"/>
          </w:tcPr>
          <w:p w14:paraId="1A858D8D" w14:textId="49EC97F7" w:rsidR="00A67EC3" w:rsidRPr="004147EA" w:rsidRDefault="00A67EC3" w:rsidP="00D175A3">
            <w:pPr>
              <w:widowControl w:val="0"/>
              <w:contextualSpacing/>
              <w:rPr>
                <w:rFonts w:ascii="Myriad Pro" w:hAnsi="Myriad Pro"/>
              </w:rPr>
            </w:pPr>
          </w:p>
        </w:tc>
      </w:tr>
      <w:tr w:rsidR="004147EA" w:rsidRPr="004147EA" w14:paraId="244C9880" w14:textId="16166D2C" w:rsidTr="00402B75">
        <w:trPr>
          <w:cantSplit/>
        </w:trPr>
        <w:tc>
          <w:tcPr>
            <w:tcW w:w="1075" w:type="dxa"/>
            <w:shd w:val="clear" w:color="auto" w:fill="FFF2CC" w:themeFill="accent4" w:themeFillTint="33"/>
          </w:tcPr>
          <w:p w14:paraId="1FF2ACEA" w14:textId="4111273F" w:rsidR="00A67EC3" w:rsidRPr="004147EA" w:rsidRDefault="00402B75" w:rsidP="00D175A3">
            <w:pPr>
              <w:widowControl w:val="0"/>
              <w:contextualSpacing/>
              <w:rPr>
                <w:rFonts w:ascii="Myriad Pro" w:hAnsi="Myriad Pro"/>
              </w:rPr>
            </w:pPr>
            <w:r>
              <w:rPr>
                <w:rFonts w:ascii="Myriad Pro" w:hAnsi="Myriad Pro"/>
              </w:rPr>
              <w:t xml:space="preserve">Week </w:t>
            </w:r>
            <w:r w:rsidR="00C66A84">
              <w:rPr>
                <w:rFonts w:ascii="Myriad Pro" w:hAnsi="Myriad Pro"/>
              </w:rPr>
              <w:t>9</w:t>
            </w:r>
          </w:p>
        </w:tc>
        <w:tc>
          <w:tcPr>
            <w:tcW w:w="669" w:type="dxa"/>
            <w:shd w:val="clear" w:color="auto" w:fill="FFF2CC" w:themeFill="accent4" w:themeFillTint="33"/>
          </w:tcPr>
          <w:p w14:paraId="18164B57" w14:textId="08529AFF" w:rsidR="00A67EC3" w:rsidRPr="004147EA" w:rsidRDefault="00A67EC3" w:rsidP="00D175A3">
            <w:pPr>
              <w:widowControl w:val="0"/>
              <w:contextualSpacing/>
              <w:rPr>
                <w:rFonts w:ascii="Myriad Pro" w:hAnsi="Myriad Pro"/>
              </w:rPr>
            </w:pPr>
          </w:p>
        </w:tc>
        <w:tc>
          <w:tcPr>
            <w:tcW w:w="4467" w:type="dxa"/>
            <w:shd w:val="clear" w:color="auto" w:fill="FFF2CC" w:themeFill="accent4" w:themeFillTint="33"/>
          </w:tcPr>
          <w:p w14:paraId="3BE03D90" w14:textId="28636626" w:rsidR="00A67EC3" w:rsidRPr="004147EA" w:rsidRDefault="00A67EC3" w:rsidP="00D175A3">
            <w:pPr>
              <w:widowControl w:val="0"/>
              <w:contextualSpacing/>
              <w:rPr>
                <w:rFonts w:ascii="Myriad Pro" w:hAnsi="Myriad Pro"/>
              </w:rPr>
            </w:pPr>
          </w:p>
        </w:tc>
        <w:tc>
          <w:tcPr>
            <w:tcW w:w="3859" w:type="dxa"/>
            <w:shd w:val="clear" w:color="auto" w:fill="FFF2CC" w:themeFill="accent4" w:themeFillTint="33"/>
          </w:tcPr>
          <w:p w14:paraId="7566DDDD" w14:textId="5B320129" w:rsidR="00A67EC3" w:rsidRPr="004147EA" w:rsidRDefault="00A67EC3" w:rsidP="00D175A3">
            <w:pPr>
              <w:widowControl w:val="0"/>
              <w:contextualSpacing/>
              <w:rPr>
                <w:rFonts w:ascii="Myriad Pro" w:hAnsi="Myriad Pro"/>
              </w:rPr>
            </w:pPr>
          </w:p>
        </w:tc>
      </w:tr>
      <w:tr w:rsidR="004147EA" w:rsidRPr="004147EA" w14:paraId="24B96225" w14:textId="36B80FCE" w:rsidTr="00402B75">
        <w:trPr>
          <w:cantSplit/>
        </w:trPr>
        <w:tc>
          <w:tcPr>
            <w:tcW w:w="1075" w:type="dxa"/>
            <w:shd w:val="clear" w:color="auto" w:fill="FFF2CC" w:themeFill="accent4" w:themeFillTint="33"/>
          </w:tcPr>
          <w:p w14:paraId="0D40C27D" w14:textId="31B10DA3" w:rsidR="00A67EC3" w:rsidRPr="004147EA" w:rsidRDefault="00402B75" w:rsidP="00D175A3">
            <w:pPr>
              <w:widowControl w:val="0"/>
              <w:contextualSpacing/>
              <w:rPr>
                <w:rFonts w:ascii="Myriad Pro" w:hAnsi="Myriad Pro"/>
              </w:rPr>
            </w:pPr>
            <w:r>
              <w:rPr>
                <w:rFonts w:ascii="Myriad Pro" w:hAnsi="Myriad Pro"/>
              </w:rPr>
              <w:t xml:space="preserve">Week </w:t>
            </w:r>
            <w:r w:rsidR="00C66A84">
              <w:rPr>
                <w:rFonts w:ascii="Myriad Pro" w:hAnsi="Myriad Pro"/>
              </w:rPr>
              <w:t>10</w:t>
            </w:r>
          </w:p>
        </w:tc>
        <w:tc>
          <w:tcPr>
            <w:tcW w:w="669" w:type="dxa"/>
            <w:shd w:val="clear" w:color="auto" w:fill="FFF2CC" w:themeFill="accent4" w:themeFillTint="33"/>
          </w:tcPr>
          <w:p w14:paraId="1BF2654D" w14:textId="1E044633" w:rsidR="00A67EC3" w:rsidRPr="004147EA" w:rsidRDefault="00A67EC3" w:rsidP="00D175A3">
            <w:pPr>
              <w:widowControl w:val="0"/>
              <w:contextualSpacing/>
              <w:rPr>
                <w:rFonts w:ascii="Myriad Pro" w:hAnsi="Myriad Pro"/>
              </w:rPr>
            </w:pPr>
          </w:p>
        </w:tc>
        <w:tc>
          <w:tcPr>
            <w:tcW w:w="4467" w:type="dxa"/>
            <w:shd w:val="clear" w:color="auto" w:fill="FFF2CC" w:themeFill="accent4" w:themeFillTint="33"/>
          </w:tcPr>
          <w:p w14:paraId="0871F3D4" w14:textId="222FC77A" w:rsidR="00A67EC3" w:rsidRPr="004147EA" w:rsidRDefault="00A67EC3" w:rsidP="00D175A3">
            <w:pPr>
              <w:widowControl w:val="0"/>
              <w:contextualSpacing/>
              <w:rPr>
                <w:rFonts w:ascii="Myriad Pro" w:hAnsi="Myriad Pro"/>
              </w:rPr>
            </w:pPr>
          </w:p>
        </w:tc>
        <w:tc>
          <w:tcPr>
            <w:tcW w:w="3859" w:type="dxa"/>
            <w:shd w:val="clear" w:color="auto" w:fill="FFF2CC" w:themeFill="accent4" w:themeFillTint="33"/>
          </w:tcPr>
          <w:p w14:paraId="4E431858" w14:textId="762C7274" w:rsidR="00A67EC3" w:rsidRPr="004147EA" w:rsidRDefault="00A67EC3" w:rsidP="00D175A3">
            <w:pPr>
              <w:widowControl w:val="0"/>
              <w:contextualSpacing/>
              <w:rPr>
                <w:rFonts w:ascii="Myriad Pro" w:hAnsi="Myriad Pro"/>
              </w:rPr>
            </w:pPr>
          </w:p>
        </w:tc>
      </w:tr>
      <w:tr w:rsidR="004147EA" w:rsidRPr="004147EA" w14:paraId="2BE6E5CE" w14:textId="204A69BE" w:rsidTr="00402B75">
        <w:trPr>
          <w:cantSplit/>
        </w:trPr>
        <w:tc>
          <w:tcPr>
            <w:tcW w:w="1075" w:type="dxa"/>
            <w:shd w:val="clear" w:color="auto" w:fill="FFF2CC" w:themeFill="accent4" w:themeFillTint="33"/>
          </w:tcPr>
          <w:p w14:paraId="4A9DC440" w14:textId="088117CC" w:rsidR="00A67EC3" w:rsidRPr="004147EA" w:rsidRDefault="00402B75" w:rsidP="00D175A3">
            <w:pPr>
              <w:widowControl w:val="0"/>
              <w:contextualSpacing/>
              <w:rPr>
                <w:rFonts w:ascii="Myriad Pro" w:hAnsi="Myriad Pro"/>
              </w:rPr>
            </w:pPr>
            <w:r>
              <w:rPr>
                <w:rFonts w:ascii="Myriad Pro" w:hAnsi="Myriad Pro"/>
              </w:rPr>
              <w:t xml:space="preserve">Week </w:t>
            </w:r>
            <w:r w:rsidR="00C66A84">
              <w:rPr>
                <w:rFonts w:ascii="Myriad Pro" w:hAnsi="Myriad Pro"/>
              </w:rPr>
              <w:t>11</w:t>
            </w:r>
          </w:p>
        </w:tc>
        <w:tc>
          <w:tcPr>
            <w:tcW w:w="669" w:type="dxa"/>
            <w:shd w:val="clear" w:color="auto" w:fill="FFF2CC" w:themeFill="accent4" w:themeFillTint="33"/>
          </w:tcPr>
          <w:p w14:paraId="4D3E3F0D" w14:textId="04C7744C" w:rsidR="00A67EC3" w:rsidRPr="004147EA" w:rsidRDefault="00A67EC3" w:rsidP="00D175A3">
            <w:pPr>
              <w:widowControl w:val="0"/>
              <w:contextualSpacing/>
              <w:rPr>
                <w:rFonts w:ascii="Myriad Pro" w:hAnsi="Myriad Pro"/>
              </w:rPr>
            </w:pPr>
          </w:p>
        </w:tc>
        <w:tc>
          <w:tcPr>
            <w:tcW w:w="4467" w:type="dxa"/>
            <w:shd w:val="clear" w:color="auto" w:fill="FFF2CC" w:themeFill="accent4" w:themeFillTint="33"/>
          </w:tcPr>
          <w:p w14:paraId="217E9AE7" w14:textId="13537BF7" w:rsidR="00A67EC3" w:rsidRPr="004147EA" w:rsidRDefault="00A67EC3" w:rsidP="00D175A3">
            <w:pPr>
              <w:widowControl w:val="0"/>
              <w:contextualSpacing/>
              <w:rPr>
                <w:rFonts w:ascii="Myriad Pro" w:hAnsi="Myriad Pro"/>
              </w:rPr>
            </w:pPr>
          </w:p>
        </w:tc>
        <w:tc>
          <w:tcPr>
            <w:tcW w:w="3859" w:type="dxa"/>
            <w:shd w:val="clear" w:color="auto" w:fill="FFF2CC" w:themeFill="accent4" w:themeFillTint="33"/>
          </w:tcPr>
          <w:p w14:paraId="61C7649B" w14:textId="6B756FEB" w:rsidR="00A67EC3" w:rsidRPr="004147EA" w:rsidRDefault="00A67EC3" w:rsidP="00D175A3">
            <w:pPr>
              <w:widowControl w:val="0"/>
              <w:contextualSpacing/>
              <w:rPr>
                <w:rFonts w:ascii="Myriad Pro" w:hAnsi="Myriad Pro"/>
              </w:rPr>
            </w:pPr>
          </w:p>
        </w:tc>
      </w:tr>
      <w:tr w:rsidR="004147EA" w:rsidRPr="004147EA" w14:paraId="0880EE43" w14:textId="6C41B6CE" w:rsidTr="00402B75">
        <w:trPr>
          <w:cantSplit/>
        </w:trPr>
        <w:tc>
          <w:tcPr>
            <w:tcW w:w="1075" w:type="dxa"/>
            <w:shd w:val="clear" w:color="auto" w:fill="D5DCE4" w:themeFill="text2" w:themeFillTint="33"/>
          </w:tcPr>
          <w:p w14:paraId="322D4C2F" w14:textId="3EB257A0" w:rsidR="00A67EC3" w:rsidRPr="004147EA" w:rsidRDefault="00402B75" w:rsidP="00D175A3">
            <w:pPr>
              <w:widowControl w:val="0"/>
              <w:contextualSpacing/>
              <w:rPr>
                <w:rFonts w:ascii="Myriad Pro" w:hAnsi="Myriad Pro"/>
              </w:rPr>
            </w:pPr>
            <w:r>
              <w:rPr>
                <w:rFonts w:ascii="Myriad Pro" w:hAnsi="Myriad Pro"/>
              </w:rPr>
              <w:t xml:space="preserve">Week </w:t>
            </w:r>
            <w:r w:rsidR="00C66A84">
              <w:rPr>
                <w:rFonts w:ascii="Myriad Pro" w:hAnsi="Myriad Pro"/>
              </w:rPr>
              <w:t>12</w:t>
            </w:r>
          </w:p>
        </w:tc>
        <w:tc>
          <w:tcPr>
            <w:tcW w:w="669" w:type="dxa"/>
            <w:shd w:val="clear" w:color="auto" w:fill="D5DCE4" w:themeFill="text2" w:themeFillTint="33"/>
          </w:tcPr>
          <w:p w14:paraId="3F1B62BE" w14:textId="787F1C35" w:rsidR="00A67EC3" w:rsidRPr="004147EA" w:rsidRDefault="00A67EC3" w:rsidP="00D175A3">
            <w:pPr>
              <w:widowControl w:val="0"/>
              <w:contextualSpacing/>
              <w:rPr>
                <w:rFonts w:ascii="Myriad Pro" w:hAnsi="Myriad Pro"/>
              </w:rPr>
            </w:pPr>
          </w:p>
        </w:tc>
        <w:tc>
          <w:tcPr>
            <w:tcW w:w="4467" w:type="dxa"/>
            <w:shd w:val="clear" w:color="auto" w:fill="D5DCE4" w:themeFill="text2" w:themeFillTint="33"/>
          </w:tcPr>
          <w:p w14:paraId="0ED0645E" w14:textId="5BA588D4" w:rsidR="00A67EC3" w:rsidRPr="004147EA" w:rsidRDefault="00A67EC3" w:rsidP="00D175A3">
            <w:pPr>
              <w:widowControl w:val="0"/>
              <w:contextualSpacing/>
              <w:rPr>
                <w:rFonts w:ascii="Myriad Pro" w:hAnsi="Myriad Pro"/>
              </w:rPr>
            </w:pPr>
          </w:p>
        </w:tc>
        <w:tc>
          <w:tcPr>
            <w:tcW w:w="3859" w:type="dxa"/>
            <w:shd w:val="clear" w:color="auto" w:fill="D5DCE4" w:themeFill="text2" w:themeFillTint="33"/>
          </w:tcPr>
          <w:p w14:paraId="300EDF4B" w14:textId="1319B0EF" w:rsidR="00A67EC3" w:rsidRPr="004147EA" w:rsidRDefault="00A67EC3" w:rsidP="00D175A3">
            <w:pPr>
              <w:widowControl w:val="0"/>
              <w:contextualSpacing/>
              <w:rPr>
                <w:rFonts w:ascii="Myriad Pro" w:hAnsi="Myriad Pro"/>
              </w:rPr>
            </w:pPr>
          </w:p>
        </w:tc>
      </w:tr>
      <w:tr w:rsidR="004147EA" w:rsidRPr="004147EA" w14:paraId="78F139E1" w14:textId="429A7014" w:rsidTr="00402B75">
        <w:trPr>
          <w:cantSplit/>
        </w:trPr>
        <w:tc>
          <w:tcPr>
            <w:tcW w:w="1075" w:type="dxa"/>
            <w:shd w:val="clear" w:color="auto" w:fill="D5DCE4" w:themeFill="text2" w:themeFillTint="33"/>
          </w:tcPr>
          <w:p w14:paraId="463B5FEE" w14:textId="41A34409" w:rsidR="00A67EC3" w:rsidRPr="004147EA" w:rsidRDefault="00402B75" w:rsidP="00D175A3">
            <w:pPr>
              <w:widowControl w:val="0"/>
              <w:contextualSpacing/>
              <w:rPr>
                <w:rFonts w:ascii="Myriad Pro" w:hAnsi="Myriad Pro"/>
              </w:rPr>
            </w:pPr>
            <w:r>
              <w:rPr>
                <w:rFonts w:ascii="Myriad Pro" w:hAnsi="Myriad Pro"/>
              </w:rPr>
              <w:t xml:space="preserve">Week </w:t>
            </w:r>
            <w:r w:rsidR="00C66A84">
              <w:rPr>
                <w:rFonts w:ascii="Myriad Pro" w:hAnsi="Myriad Pro"/>
              </w:rPr>
              <w:t>13</w:t>
            </w:r>
          </w:p>
        </w:tc>
        <w:tc>
          <w:tcPr>
            <w:tcW w:w="669" w:type="dxa"/>
            <w:shd w:val="clear" w:color="auto" w:fill="D5DCE4" w:themeFill="text2" w:themeFillTint="33"/>
          </w:tcPr>
          <w:p w14:paraId="7A680C49" w14:textId="3C01328C" w:rsidR="00A67EC3" w:rsidRPr="004147EA" w:rsidRDefault="00A67EC3" w:rsidP="00D175A3">
            <w:pPr>
              <w:widowControl w:val="0"/>
              <w:contextualSpacing/>
              <w:rPr>
                <w:rFonts w:ascii="Myriad Pro" w:hAnsi="Myriad Pro"/>
              </w:rPr>
            </w:pPr>
          </w:p>
        </w:tc>
        <w:tc>
          <w:tcPr>
            <w:tcW w:w="4467" w:type="dxa"/>
            <w:shd w:val="clear" w:color="auto" w:fill="D5DCE4" w:themeFill="text2" w:themeFillTint="33"/>
          </w:tcPr>
          <w:p w14:paraId="6EDBFAA2" w14:textId="047C9F8A" w:rsidR="00A67EC3" w:rsidRPr="004147EA" w:rsidRDefault="00A67EC3" w:rsidP="00D175A3">
            <w:pPr>
              <w:widowControl w:val="0"/>
              <w:contextualSpacing/>
              <w:rPr>
                <w:rFonts w:ascii="Myriad Pro" w:hAnsi="Myriad Pro"/>
              </w:rPr>
            </w:pPr>
          </w:p>
        </w:tc>
        <w:tc>
          <w:tcPr>
            <w:tcW w:w="3859" w:type="dxa"/>
            <w:shd w:val="clear" w:color="auto" w:fill="D5DCE4" w:themeFill="text2" w:themeFillTint="33"/>
          </w:tcPr>
          <w:p w14:paraId="39CA8CC7" w14:textId="626980BC" w:rsidR="00A67EC3" w:rsidRPr="004147EA" w:rsidRDefault="00A67EC3" w:rsidP="00D175A3">
            <w:pPr>
              <w:widowControl w:val="0"/>
              <w:contextualSpacing/>
              <w:rPr>
                <w:rFonts w:ascii="Myriad Pro" w:hAnsi="Myriad Pro"/>
              </w:rPr>
            </w:pPr>
          </w:p>
        </w:tc>
      </w:tr>
      <w:tr w:rsidR="004147EA" w:rsidRPr="004147EA" w14:paraId="713D20E5" w14:textId="191B5B11" w:rsidTr="00402B75">
        <w:trPr>
          <w:cantSplit/>
        </w:trPr>
        <w:tc>
          <w:tcPr>
            <w:tcW w:w="1075" w:type="dxa"/>
            <w:shd w:val="clear" w:color="auto" w:fill="D5DCE4" w:themeFill="text2" w:themeFillTint="33"/>
          </w:tcPr>
          <w:p w14:paraId="72E39844" w14:textId="036B2E17" w:rsidR="00A67EC3" w:rsidRPr="004147EA" w:rsidRDefault="00402B75" w:rsidP="00D175A3">
            <w:pPr>
              <w:widowControl w:val="0"/>
              <w:contextualSpacing/>
              <w:rPr>
                <w:rFonts w:ascii="Myriad Pro" w:hAnsi="Myriad Pro"/>
              </w:rPr>
            </w:pPr>
            <w:r>
              <w:rPr>
                <w:rFonts w:ascii="Myriad Pro" w:hAnsi="Myriad Pro"/>
              </w:rPr>
              <w:t xml:space="preserve">Week </w:t>
            </w:r>
            <w:r w:rsidR="00C66A84">
              <w:rPr>
                <w:rFonts w:ascii="Myriad Pro" w:hAnsi="Myriad Pro"/>
              </w:rPr>
              <w:t>14</w:t>
            </w:r>
          </w:p>
        </w:tc>
        <w:tc>
          <w:tcPr>
            <w:tcW w:w="669" w:type="dxa"/>
            <w:shd w:val="clear" w:color="auto" w:fill="D5DCE4" w:themeFill="text2" w:themeFillTint="33"/>
          </w:tcPr>
          <w:p w14:paraId="6022314C" w14:textId="655A70B0" w:rsidR="00A67EC3" w:rsidRPr="004147EA" w:rsidRDefault="00A67EC3" w:rsidP="00D175A3">
            <w:pPr>
              <w:widowControl w:val="0"/>
              <w:contextualSpacing/>
              <w:rPr>
                <w:rFonts w:ascii="Myriad Pro" w:hAnsi="Myriad Pro"/>
              </w:rPr>
            </w:pPr>
          </w:p>
        </w:tc>
        <w:tc>
          <w:tcPr>
            <w:tcW w:w="4467" w:type="dxa"/>
            <w:shd w:val="clear" w:color="auto" w:fill="D5DCE4" w:themeFill="text2" w:themeFillTint="33"/>
          </w:tcPr>
          <w:p w14:paraId="20555F51" w14:textId="48D3185D" w:rsidR="00A67EC3" w:rsidRPr="004147EA" w:rsidRDefault="00A67EC3" w:rsidP="00D175A3">
            <w:pPr>
              <w:widowControl w:val="0"/>
              <w:contextualSpacing/>
              <w:rPr>
                <w:rFonts w:ascii="Myriad Pro" w:hAnsi="Myriad Pro"/>
              </w:rPr>
            </w:pPr>
          </w:p>
        </w:tc>
        <w:tc>
          <w:tcPr>
            <w:tcW w:w="3859" w:type="dxa"/>
            <w:shd w:val="clear" w:color="auto" w:fill="D5DCE4" w:themeFill="text2" w:themeFillTint="33"/>
          </w:tcPr>
          <w:p w14:paraId="498153D2" w14:textId="464E6706" w:rsidR="00A67EC3" w:rsidRPr="004147EA" w:rsidRDefault="00A67EC3" w:rsidP="00D175A3">
            <w:pPr>
              <w:widowControl w:val="0"/>
              <w:contextualSpacing/>
              <w:rPr>
                <w:rFonts w:ascii="Myriad Pro" w:hAnsi="Myriad Pro"/>
              </w:rPr>
            </w:pPr>
          </w:p>
        </w:tc>
      </w:tr>
      <w:tr w:rsidR="004147EA" w:rsidRPr="004147EA" w14:paraId="7F79A716" w14:textId="565CDADA" w:rsidTr="00402B75">
        <w:trPr>
          <w:cantSplit/>
        </w:trPr>
        <w:tc>
          <w:tcPr>
            <w:tcW w:w="1075" w:type="dxa"/>
            <w:shd w:val="clear" w:color="auto" w:fill="D5DCE4" w:themeFill="text2" w:themeFillTint="33"/>
          </w:tcPr>
          <w:p w14:paraId="3AFFD757" w14:textId="2511ABA1" w:rsidR="00A67EC3" w:rsidRPr="004147EA" w:rsidRDefault="00402B75" w:rsidP="00D175A3">
            <w:pPr>
              <w:widowControl w:val="0"/>
              <w:contextualSpacing/>
              <w:rPr>
                <w:rFonts w:ascii="Myriad Pro" w:hAnsi="Myriad Pro"/>
              </w:rPr>
            </w:pPr>
            <w:r>
              <w:rPr>
                <w:rFonts w:ascii="Myriad Pro" w:hAnsi="Myriad Pro"/>
              </w:rPr>
              <w:t xml:space="preserve">Week </w:t>
            </w:r>
            <w:r w:rsidR="00C66A84">
              <w:rPr>
                <w:rFonts w:ascii="Myriad Pro" w:hAnsi="Myriad Pro"/>
              </w:rPr>
              <w:t>15</w:t>
            </w:r>
          </w:p>
        </w:tc>
        <w:tc>
          <w:tcPr>
            <w:tcW w:w="669" w:type="dxa"/>
            <w:shd w:val="clear" w:color="auto" w:fill="D5DCE4" w:themeFill="text2" w:themeFillTint="33"/>
          </w:tcPr>
          <w:p w14:paraId="58639CE2" w14:textId="73B7F5E6" w:rsidR="00A67EC3" w:rsidRPr="004147EA" w:rsidRDefault="00A67EC3" w:rsidP="00D175A3">
            <w:pPr>
              <w:widowControl w:val="0"/>
              <w:contextualSpacing/>
              <w:rPr>
                <w:rFonts w:ascii="Myriad Pro" w:hAnsi="Myriad Pro"/>
              </w:rPr>
            </w:pPr>
          </w:p>
        </w:tc>
        <w:tc>
          <w:tcPr>
            <w:tcW w:w="4467" w:type="dxa"/>
            <w:shd w:val="clear" w:color="auto" w:fill="D5DCE4" w:themeFill="text2" w:themeFillTint="33"/>
          </w:tcPr>
          <w:p w14:paraId="03F504D1" w14:textId="3BA5B42D" w:rsidR="00A67EC3" w:rsidRPr="004147EA" w:rsidRDefault="00A67EC3" w:rsidP="00D175A3">
            <w:pPr>
              <w:widowControl w:val="0"/>
              <w:contextualSpacing/>
              <w:rPr>
                <w:rFonts w:ascii="Myriad Pro" w:hAnsi="Myriad Pro"/>
              </w:rPr>
            </w:pPr>
          </w:p>
        </w:tc>
        <w:tc>
          <w:tcPr>
            <w:tcW w:w="3859" w:type="dxa"/>
            <w:shd w:val="clear" w:color="auto" w:fill="D5DCE4" w:themeFill="text2" w:themeFillTint="33"/>
          </w:tcPr>
          <w:p w14:paraId="4344CE00" w14:textId="37CDF836" w:rsidR="00A67EC3" w:rsidRPr="004147EA" w:rsidRDefault="00A67EC3" w:rsidP="00D175A3">
            <w:pPr>
              <w:widowControl w:val="0"/>
              <w:contextualSpacing/>
              <w:rPr>
                <w:rFonts w:ascii="Myriad Pro" w:hAnsi="Myriad Pro"/>
              </w:rPr>
            </w:pPr>
          </w:p>
        </w:tc>
      </w:tr>
    </w:tbl>
    <w:p w14:paraId="694B3148" w14:textId="6AED685C" w:rsidR="00142237" w:rsidRPr="004147EA" w:rsidRDefault="00142237" w:rsidP="00D175A3">
      <w:pPr>
        <w:widowControl w:val="0"/>
        <w:contextualSpacing/>
        <w:rPr>
          <w:rFonts w:ascii="Myriad Pro" w:hAnsi="Myriad Pro"/>
        </w:rPr>
      </w:pPr>
    </w:p>
    <w:sectPr w:rsidR="00142237" w:rsidRPr="004147EA" w:rsidSect="00D175A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yriad Pro">
    <w:altName w:val="Calibri"/>
    <w:panose1 w:val="020B0604020202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660E"/>
    <w:multiLevelType w:val="hybridMultilevel"/>
    <w:tmpl w:val="058AC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239C6"/>
    <w:multiLevelType w:val="hybridMultilevel"/>
    <w:tmpl w:val="47D0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00F14"/>
    <w:multiLevelType w:val="hybridMultilevel"/>
    <w:tmpl w:val="4DB4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44F10"/>
    <w:multiLevelType w:val="hybridMultilevel"/>
    <w:tmpl w:val="C1B4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22B20"/>
    <w:multiLevelType w:val="hybridMultilevel"/>
    <w:tmpl w:val="3666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8787A"/>
    <w:multiLevelType w:val="hybridMultilevel"/>
    <w:tmpl w:val="59AA3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A43689"/>
    <w:multiLevelType w:val="hybridMultilevel"/>
    <w:tmpl w:val="D786EC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60D6369E"/>
    <w:multiLevelType w:val="hybridMultilevel"/>
    <w:tmpl w:val="FA28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E4282"/>
    <w:multiLevelType w:val="hybridMultilevel"/>
    <w:tmpl w:val="84681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6A7349"/>
    <w:multiLevelType w:val="hybridMultilevel"/>
    <w:tmpl w:val="1FD0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0"/>
  </w:num>
  <w:num w:numId="5">
    <w:abstractNumId w:val="7"/>
  </w:num>
  <w:num w:numId="6">
    <w:abstractNumId w:val="8"/>
  </w:num>
  <w:num w:numId="7">
    <w:abstractNumId w:val="3"/>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65F"/>
    <w:rsid w:val="0001249E"/>
    <w:rsid w:val="00052F62"/>
    <w:rsid w:val="00070FDF"/>
    <w:rsid w:val="000A4C68"/>
    <w:rsid w:val="000B3AB2"/>
    <w:rsid w:val="000D3CF5"/>
    <w:rsid w:val="000F25FA"/>
    <w:rsid w:val="00142237"/>
    <w:rsid w:val="00142B57"/>
    <w:rsid w:val="0016367A"/>
    <w:rsid w:val="0017380E"/>
    <w:rsid w:val="001C5E14"/>
    <w:rsid w:val="001C76D8"/>
    <w:rsid w:val="001D7DE0"/>
    <w:rsid w:val="0025660E"/>
    <w:rsid w:val="00271F61"/>
    <w:rsid w:val="002761B4"/>
    <w:rsid w:val="00287BDA"/>
    <w:rsid w:val="00293FB7"/>
    <w:rsid w:val="002A5096"/>
    <w:rsid w:val="002C7E48"/>
    <w:rsid w:val="002F1017"/>
    <w:rsid w:val="002F5845"/>
    <w:rsid w:val="003027DA"/>
    <w:rsid w:val="00315DC1"/>
    <w:rsid w:val="0032184D"/>
    <w:rsid w:val="00372029"/>
    <w:rsid w:val="00385D50"/>
    <w:rsid w:val="003D6B29"/>
    <w:rsid w:val="003F0B9F"/>
    <w:rsid w:val="00402B75"/>
    <w:rsid w:val="004147EA"/>
    <w:rsid w:val="00427F55"/>
    <w:rsid w:val="004400AC"/>
    <w:rsid w:val="004535DE"/>
    <w:rsid w:val="004628AD"/>
    <w:rsid w:val="004645A3"/>
    <w:rsid w:val="00487A3B"/>
    <w:rsid w:val="004C2237"/>
    <w:rsid w:val="004C3F55"/>
    <w:rsid w:val="004D7C69"/>
    <w:rsid w:val="005064A5"/>
    <w:rsid w:val="005768DF"/>
    <w:rsid w:val="005871B1"/>
    <w:rsid w:val="005947CD"/>
    <w:rsid w:val="00596C38"/>
    <w:rsid w:val="005D6E06"/>
    <w:rsid w:val="00606304"/>
    <w:rsid w:val="00612F05"/>
    <w:rsid w:val="00643E71"/>
    <w:rsid w:val="00683E4B"/>
    <w:rsid w:val="00697379"/>
    <w:rsid w:val="006A6670"/>
    <w:rsid w:val="006D6680"/>
    <w:rsid w:val="006E4E91"/>
    <w:rsid w:val="006F655B"/>
    <w:rsid w:val="00712B8F"/>
    <w:rsid w:val="007249E3"/>
    <w:rsid w:val="007A46E4"/>
    <w:rsid w:val="008047E8"/>
    <w:rsid w:val="00845C79"/>
    <w:rsid w:val="00853332"/>
    <w:rsid w:val="00853D96"/>
    <w:rsid w:val="00857581"/>
    <w:rsid w:val="00875434"/>
    <w:rsid w:val="008860B2"/>
    <w:rsid w:val="008955DA"/>
    <w:rsid w:val="008B6001"/>
    <w:rsid w:val="008C1B61"/>
    <w:rsid w:val="00901E5D"/>
    <w:rsid w:val="00902CBF"/>
    <w:rsid w:val="00926D58"/>
    <w:rsid w:val="00926E62"/>
    <w:rsid w:val="00972112"/>
    <w:rsid w:val="00976CCB"/>
    <w:rsid w:val="009855F4"/>
    <w:rsid w:val="00997C94"/>
    <w:rsid w:val="009B20BA"/>
    <w:rsid w:val="00A4477F"/>
    <w:rsid w:val="00A65569"/>
    <w:rsid w:val="00A67EC3"/>
    <w:rsid w:val="00A7373D"/>
    <w:rsid w:val="00A73FF7"/>
    <w:rsid w:val="00A77C16"/>
    <w:rsid w:val="00A823DF"/>
    <w:rsid w:val="00AA3173"/>
    <w:rsid w:val="00AB3B2B"/>
    <w:rsid w:val="00AF6591"/>
    <w:rsid w:val="00B15D2B"/>
    <w:rsid w:val="00B21BAA"/>
    <w:rsid w:val="00B27639"/>
    <w:rsid w:val="00B30C08"/>
    <w:rsid w:val="00B467C4"/>
    <w:rsid w:val="00B7514F"/>
    <w:rsid w:val="00B8209E"/>
    <w:rsid w:val="00BA7C4F"/>
    <w:rsid w:val="00BC68FE"/>
    <w:rsid w:val="00C0326C"/>
    <w:rsid w:val="00C144BE"/>
    <w:rsid w:val="00C2465F"/>
    <w:rsid w:val="00C63C0A"/>
    <w:rsid w:val="00C66A84"/>
    <w:rsid w:val="00C85918"/>
    <w:rsid w:val="00C97911"/>
    <w:rsid w:val="00CC4385"/>
    <w:rsid w:val="00CF4893"/>
    <w:rsid w:val="00D175A3"/>
    <w:rsid w:val="00D3537E"/>
    <w:rsid w:val="00D40735"/>
    <w:rsid w:val="00DE3061"/>
    <w:rsid w:val="00DF3B02"/>
    <w:rsid w:val="00DF43F2"/>
    <w:rsid w:val="00E01E5F"/>
    <w:rsid w:val="00E73B18"/>
    <w:rsid w:val="00ED2E0B"/>
    <w:rsid w:val="00EF161E"/>
    <w:rsid w:val="00F0304A"/>
    <w:rsid w:val="00F2764A"/>
    <w:rsid w:val="00F60434"/>
    <w:rsid w:val="00F6133B"/>
    <w:rsid w:val="00F801C5"/>
    <w:rsid w:val="00FB3B98"/>
    <w:rsid w:val="00FC5192"/>
    <w:rsid w:val="00FE7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B6AB"/>
  <w15:chartTrackingRefBased/>
  <w15:docId w15:val="{3305569F-E97E-4260-AE6D-E3DB9D02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3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537E"/>
    <w:pPr>
      <w:keepNext/>
      <w:keepLines/>
      <w:spacing w:before="4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85758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0326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237"/>
    <w:rPr>
      <w:color w:val="0563C1" w:themeColor="hyperlink"/>
      <w:u w:val="single"/>
    </w:rPr>
  </w:style>
  <w:style w:type="paragraph" w:styleId="ListParagraph">
    <w:name w:val="List Paragraph"/>
    <w:basedOn w:val="Normal"/>
    <w:uiPriority w:val="34"/>
    <w:qFormat/>
    <w:rsid w:val="00AF6591"/>
    <w:pPr>
      <w:ind w:left="720"/>
      <w:contextualSpacing/>
    </w:pPr>
  </w:style>
  <w:style w:type="paragraph" w:styleId="NormalWeb">
    <w:name w:val="Normal (Web)"/>
    <w:basedOn w:val="Normal"/>
    <w:uiPriority w:val="99"/>
    <w:unhideWhenUsed/>
    <w:rsid w:val="00DF43F2"/>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43F2"/>
  </w:style>
  <w:style w:type="table" w:styleId="TableGrid">
    <w:name w:val="Table Grid"/>
    <w:basedOn w:val="TableNormal"/>
    <w:uiPriority w:val="39"/>
    <w:rsid w:val="00AB3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64A5"/>
    <w:rPr>
      <w:sz w:val="16"/>
      <w:szCs w:val="16"/>
    </w:rPr>
  </w:style>
  <w:style w:type="paragraph" w:styleId="CommentText">
    <w:name w:val="annotation text"/>
    <w:basedOn w:val="Normal"/>
    <w:link w:val="CommentTextChar"/>
    <w:uiPriority w:val="99"/>
    <w:semiHidden/>
    <w:unhideWhenUsed/>
    <w:rsid w:val="005064A5"/>
    <w:rPr>
      <w:sz w:val="20"/>
      <w:szCs w:val="20"/>
    </w:rPr>
  </w:style>
  <w:style w:type="character" w:customStyle="1" w:styleId="CommentTextChar">
    <w:name w:val="Comment Text Char"/>
    <w:basedOn w:val="DefaultParagraphFont"/>
    <w:link w:val="CommentText"/>
    <w:uiPriority w:val="99"/>
    <w:semiHidden/>
    <w:rsid w:val="005064A5"/>
    <w:rPr>
      <w:sz w:val="20"/>
      <w:szCs w:val="20"/>
    </w:rPr>
  </w:style>
  <w:style w:type="paragraph" w:styleId="CommentSubject">
    <w:name w:val="annotation subject"/>
    <w:basedOn w:val="CommentText"/>
    <w:next w:val="CommentText"/>
    <w:link w:val="CommentSubjectChar"/>
    <w:uiPriority w:val="99"/>
    <w:semiHidden/>
    <w:unhideWhenUsed/>
    <w:rsid w:val="005064A5"/>
    <w:rPr>
      <w:b/>
      <w:bCs/>
    </w:rPr>
  </w:style>
  <w:style w:type="character" w:customStyle="1" w:styleId="CommentSubjectChar">
    <w:name w:val="Comment Subject Char"/>
    <w:basedOn w:val="CommentTextChar"/>
    <w:link w:val="CommentSubject"/>
    <w:uiPriority w:val="99"/>
    <w:semiHidden/>
    <w:rsid w:val="005064A5"/>
    <w:rPr>
      <w:b/>
      <w:bCs/>
      <w:sz w:val="20"/>
      <w:szCs w:val="20"/>
    </w:rPr>
  </w:style>
  <w:style w:type="paragraph" w:styleId="BalloonText">
    <w:name w:val="Balloon Text"/>
    <w:basedOn w:val="Normal"/>
    <w:link w:val="BalloonTextChar"/>
    <w:uiPriority w:val="99"/>
    <w:semiHidden/>
    <w:unhideWhenUsed/>
    <w:rsid w:val="005064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4A5"/>
    <w:rPr>
      <w:rFonts w:ascii="Segoe UI" w:hAnsi="Segoe UI" w:cs="Segoe UI"/>
      <w:sz w:val="18"/>
      <w:szCs w:val="18"/>
    </w:rPr>
  </w:style>
  <w:style w:type="character" w:customStyle="1" w:styleId="Heading1Char">
    <w:name w:val="Heading 1 Char"/>
    <w:basedOn w:val="DefaultParagraphFont"/>
    <w:link w:val="Heading1"/>
    <w:uiPriority w:val="9"/>
    <w:rsid w:val="00D3537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3537E"/>
    <w:rPr>
      <w:rFonts w:asciiTheme="majorHAnsi" w:eastAsiaTheme="majorEastAsia" w:hAnsiTheme="majorHAnsi" w:cstheme="majorBidi"/>
      <w:color w:val="2E74B5" w:themeColor="accent1" w:themeShade="BF"/>
      <w:sz w:val="28"/>
      <w:szCs w:val="26"/>
    </w:rPr>
  </w:style>
  <w:style w:type="paragraph" w:styleId="Title">
    <w:name w:val="Title"/>
    <w:basedOn w:val="Normal"/>
    <w:next w:val="Normal"/>
    <w:link w:val="TitleChar"/>
    <w:uiPriority w:val="10"/>
    <w:qFormat/>
    <w:rsid w:val="00D353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37E"/>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85758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0326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4645A3"/>
    <w:rPr>
      <w:color w:val="954F72" w:themeColor="followedHyperlink"/>
      <w:u w:val="single"/>
    </w:rPr>
  </w:style>
  <w:style w:type="character" w:styleId="Strong">
    <w:name w:val="Strong"/>
    <w:basedOn w:val="DefaultParagraphFont"/>
    <w:uiPriority w:val="22"/>
    <w:qFormat/>
    <w:rsid w:val="00142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c.edu/copyright" TargetMode="External"/><Relationship Id="rId13" Type="http://schemas.openxmlformats.org/officeDocument/2006/relationships/hyperlink" Target="http://libraries.luc.edu/" TargetMode="External"/><Relationship Id="rId18" Type="http://schemas.openxmlformats.org/officeDocument/2006/relationships/hyperlink" Target="https://www.luc.edu/tutoring/index.shtml" TargetMode="External"/><Relationship Id="rId3" Type="http://schemas.openxmlformats.org/officeDocument/2006/relationships/settings" Target="settings.xml"/><Relationship Id="rId21" Type="http://schemas.openxmlformats.org/officeDocument/2006/relationships/hyperlink" Target="mailto:helpdesk@luc.edu" TargetMode="External"/><Relationship Id="rId7" Type="http://schemas.openxmlformats.org/officeDocument/2006/relationships/hyperlink" Target="https://www.luc.edu/copyright/" TargetMode="External"/><Relationship Id="rId12" Type="http://schemas.openxmlformats.org/officeDocument/2006/relationships/hyperlink" Target="mailto:helpdesk@luc.edu" TargetMode="External"/><Relationship Id="rId17" Type="http://schemas.openxmlformats.org/officeDocument/2006/relationships/hyperlink" Target="http://luc.edu/sglc/aboutus/" TargetMode="External"/><Relationship Id="rId2" Type="http://schemas.openxmlformats.org/officeDocument/2006/relationships/styles" Target="styles.xml"/><Relationship Id="rId16" Type="http://schemas.openxmlformats.org/officeDocument/2006/relationships/hyperlink" Target="http://www.luc.edu/writing/" TargetMode="External"/><Relationship Id="rId20" Type="http://schemas.openxmlformats.org/officeDocument/2006/relationships/hyperlink" Target="https://www.luc.edu/finaid/index.shtml?utm_medium=redirect&amp;utm_campaign=finaid-redirects&amp;utm_source=finaid/index-html" TargetMode="External"/><Relationship Id="rId1" Type="http://schemas.openxmlformats.org/officeDocument/2006/relationships/numbering" Target="numbering.xml"/><Relationship Id="rId6" Type="http://schemas.openxmlformats.org/officeDocument/2006/relationships/hyperlink" Target="https://www.luc.edu/academics/catalog/undergrad/reg_academicintegrity.shtml" TargetMode="External"/><Relationship Id="rId11" Type="http://schemas.openxmlformats.org/officeDocument/2006/relationships/hyperlink" Target="https://www.luc.edu/its/helpdesk/index.shtml"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luc.edu/sswd/" TargetMode="External"/><Relationship Id="rId23" Type="http://schemas.openxmlformats.org/officeDocument/2006/relationships/fontTable" Target="fontTable.xml"/><Relationship Id="rId10" Type="http://schemas.openxmlformats.org/officeDocument/2006/relationships/hyperlink" Target="http://www.luc.edu/sswd/" TargetMode="External"/><Relationship Id="rId19" Type="http://schemas.openxmlformats.org/officeDocument/2006/relationships/hyperlink" Target="https://www.luc.edu/info/bookstore.shtml" TargetMode="External"/><Relationship Id="rId4" Type="http://schemas.openxmlformats.org/officeDocument/2006/relationships/webSettings" Target="webSettings.xml"/><Relationship Id="rId9" Type="http://schemas.openxmlformats.org/officeDocument/2006/relationships/hyperlink" Target="https://www.luc.edu/sswd/" TargetMode="External"/><Relationship Id="rId14" Type="http://schemas.openxmlformats.org/officeDocument/2006/relationships/hyperlink" Target="http://libraries.luc.edu/specialists" TargetMode="External"/><Relationship Id="rId22" Type="http://schemas.openxmlformats.org/officeDocument/2006/relationships/hyperlink" Target="https://content.sakai.rutgers.edu/access/content/public/privacy-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Dickman, Christopher</dc:creator>
  <cp:keywords/>
  <dc:description/>
  <cp:lastModifiedBy>Mansbach, Jessica</cp:lastModifiedBy>
  <cp:revision>2</cp:revision>
  <cp:lastPrinted>2018-08-13T17:17:00Z</cp:lastPrinted>
  <dcterms:created xsi:type="dcterms:W3CDTF">2018-10-01T19:27:00Z</dcterms:created>
  <dcterms:modified xsi:type="dcterms:W3CDTF">2018-10-01T19:27:00Z</dcterms:modified>
</cp:coreProperties>
</file>